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5D" w:rsidRPr="00E16771" w:rsidRDefault="009B7A5D" w:rsidP="00E1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rFonts w:ascii="宋体" w:eastAsia="宋体" w:cs="宋体"/>
          <w:b/>
          <w:sz w:val="28"/>
          <w:szCs w:val="28"/>
          <w:lang w:eastAsia="zh-CN"/>
        </w:rPr>
      </w:pPr>
      <w:r w:rsidRPr="0072089B">
        <w:rPr>
          <w:rFonts w:ascii="宋体" w:hAnsi="宋体" w:cs="宋体" w:hint="eastAsia"/>
          <w:b/>
          <w:sz w:val="28"/>
          <w:szCs w:val="28"/>
        </w:rPr>
        <w:t>附件</w:t>
      </w:r>
      <w:r>
        <w:rPr>
          <w:rFonts w:ascii="宋体" w:hAnsi="宋体" w:cs="宋体"/>
          <w:b/>
          <w:sz w:val="28"/>
          <w:szCs w:val="28"/>
          <w:lang w:eastAsia="zh-CN"/>
        </w:rPr>
        <w:t>1</w:t>
      </w:r>
      <w:r>
        <w:rPr>
          <w:rFonts w:ascii="宋体" w:hAnsi="宋体" w:cs="宋体" w:hint="eastAsia"/>
          <w:b/>
          <w:sz w:val="28"/>
          <w:szCs w:val="28"/>
          <w:lang w:eastAsia="zh-CN"/>
        </w:rPr>
        <w:t>：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rPr>
          <w:rFonts w:ascii="宋体" w:eastAsia="宋体" w:hAnsi="宋体" w:cs="Arial"/>
          <w:b/>
          <w:sz w:val="28"/>
          <w:szCs w:val="28"/>
        </w:rPr>
      </w:pPr>
      <w:r w:rsidRPr="0072089B">
        <w:rPr>
          <w:rFonts w:ascii="宋体" w:hAnsi="宋体" w:cs="Arial" w:hint="eastAsia"/>
          <w:b/>
          <w:bCs/>
          <w:sz w:val="28"/>
          <w:szCs w:val="28"/>
        </w:rPr>
        <w:t>报</w:t>
      </w:r>
      <w:r w:rsidRPr="0072089B">
        <w:rPr>
          <w:rFonts w:ascii="宋体" w:hAnsi="宋体" w:cs="Arial"/>
          <w:b/>
          <w:bCs/>
          <w:sz w:val="28"/>
          <w:szCs w:val="28"/>
        </w:rPr>
        <w:t xml:space="preserve">     </w:t>
      </w:r>
      <w:r w:rsidRPr="0072089B">
        <w:rPr>
          <w:rFonts w:ascii="宋体" w:hAnsi="宋体" w:cs="Arial" w:hint="eastAsia"/>
          <w:b/>
          <w:bCs/>
          <w:sz w:val="28"/>
          <w:szCs w:val="28"/>
        </w:rPr>
        <w:t>价</w:t>
      </w:r>
      <w:r w:rsidRPr="0072089B">
        <w:rPr>
          <w:rFonts w:ascii="宋体" w:hAnsi="宋体" w:cs="Arial"/>
          <w:b/>
          <w:bCs/>
          <w:sz w:val="28"/>
          <w:szCs w:val="28"/>
        </w:rPr>
        <w:t xml:space="preserve">    </w:t>
      </w:r>
      <w:r w:rsidRPr="0072089B">
        <w:rPr>
          <w:rFonts w:ascii="宋体" w:hAnsi="宋体" w:cs="Arial" w:hint="eastAsia"/>
          <w:b/>
          <w:bCs/>
          <w:sz w:val="28"/>
          <w:szCs w:val="28"/>
        </w:rPr>
        <w:t>单</w:t>
      </w:r>
    </w:p>
    <w:p w:rsidR="009B7A5D" w:rsidRPr="0072089B" w:rsidRDefault="009B7A5D" w:rsidP="00A51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firstLineChars="200" w:firstLine="560"/>
        <w:rPr>
          <w:rFonts w:ascii="宋体" w:eastAsia="宋体" w:cs="Arial"/>
          <w:sz w:val="28"/>
          <w:szCs w:val="28"/>
        </w:rPr>
      </w:pPr>
      <w:r w:rsidRPr="0072089B">
        <w:rPr>
          <w:rFonts w:ascii="宋体" w:hAnsi="宋体" w:hint="eastAsia"/>
          <w:sz w:val="28"/>
          <w:szCs w:val="28"/>
          <w:lang w:eastAsia="zh-CN"/>
        </w:rPr>
        <w:t>浙江省中医院</w:t>
      </w:r>
      <w:r w:rsidRPr="0072089B">
        <w:rPr>
          <w:rFonts w:ascii="宋体" w:hAnsi="宋体" w:hint="eastAsia"/>
          <w:sz w:val="28"/>
          <w:szCs w:val="28"/>
        </w:rPr>
        <w:t>中医药传承创新基地项目</w:t>
      </w:r>
      <w:r w:rsidRPr="0072089B">
        <w:rPr>
          <w:rFonts w:ascii="宋体" w:hAnsi="宋体" w:cs="宋体" w:hint="eastAsia"/>
          <w:sz w:val="28"/>
          <w:szCs w:val="28"/>
        </w:rPr>
        <w:t>施工阶段过程咨询服务</w:t>
      </w:r>
    </w:p>
    <w:tbl>
      <w:tblPr>
        <w:tblW w:w="8835" w:type="dxa"/>
        <w:tblLayout w:type="fixed"/>
        <w:tblLook w:val="00A0"/>
      </w:tblPr>
      <w:tblGrid>
        <w:gridCol w:w="1170"/>
        <w:gridCol w:w="1464"/>
        <w:gridCol w:w="2021"/>
        <w:gridCol w:w="1597"/>
        <w:gridCol w:w="1291"/>
        <w:gridCol w:w="1292"/>
      </w:tblGrid>
      <w:tr w:rsidR="009B7A5D" w:rsidRPr="0072089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  <w:r w:rsidRPr="0072089B">
              <w:rPr>
                <w:rFonts w:ascii="宋体" w:hAnsi="宋体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  <w:r w:rsidRPr="0072089B">
              <w:rPr>
                <w:rFonts w:ascii="宋体" w:hAnsi="宋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  <w:r w:rsidRPr="0072089B">
              <w:rPr>
                <w:rFonts w:ascii="宋体" w:hAnsi="宋体" w:cs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  <w:r w:rsidRPr="0072089B">
              <w:rPr>
                <w:rFonts w:ascii="宋体" w:hAnsi="宋体" w:cs="宋体" w:hint="eastAsia"/>
                <w:bCs/>
                <w:sz w:val="28"/>
                <w:szCs w:val="28"/>
              </w:rPr>
              <w:t>总价</w:t>
            </w:r>
          </w:p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  <w:r w:rsidRPr="0072089B">
              <w:rPr>
                <w:rFonts w:ascii="宋体" w:hAnsi="宋体" w:cs="宋体" w:hint="eastAsia"/>
                <w:bCs/>
                <w:sz w:val="28"/>
                <w:szCs w:val="28"/>
              </w:rPr>
              <w:t>（万元人民币）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ascii="宋体" w:eastAsia="宋体" w:cs="宋体" w:hint="eastAsia"/>
                <w:bCs/>
                <w:sz w:val="28"/>
                <w:szCs w:val="28"/>
                <w:lang w:eastAsia="zh-CN"/>
              </w:rPr>
              <w:t>备注</w:t>
            </w:r>
          </w:p>
        </w:tc>
      </w:tr>
      <w:tr w:rsidR="009B7A5D" w:rsidRPr="0072089B">
        <w:trPr>
          <w:trHeight w:val="10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 w:rsidP="00A51771">
            <w:pPr>
              <w:autoSpaceDE w:val="0"/>
              <w:autoSpaceDN w:val="0"/>
              <w:spacing w:after="120" w:line="360" w:lineRule="auto"/>
              <w:ind w:leftChars="200" w:left="440" w:firstLine="105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  <w:r w:rsidRPr="0072089B"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A5D" w:rsidRPr="0072089B" w:rsidRDefault="009B7A5D">
            <w:pPr>
              <w:jc w:val="both"/>
              <w:rPr>
                <w:rFonts w:ascii="宋体" w:eastAsia="宋体" w:cs="宋体"/>
                <w:bCs/>
                <w:sz w:val="28"/>
                <w:szCs w:val="28"/>
              </w:rPr>
            </w:pPr>
            <w:r w:rsidRPr="0072089B">
              <w:rPr>
                <w:rFonts w:ascii="宋体" w:hAnsi="宋体" w:hint="eastAsia"/>
                <w:sz w:val="28"/>
                <w:szCs w:val="28"/>
                <w:lang w:eastAsia="zh-CN"/>
              </w:rPr>
              <w:t>浙江省中医院</w:t>
            </w:r>
            <w:r w:rsidRPr="0072089B">
              <w:rPr>
                <w:rFonts w:ascii="宋体" w:hAnsi="宋体" w:hint="eastAsia"/>
                <w:sz w:val="28"/>
                <w:szCs w:val="28"/>
              </w:rPr>
              <w:t>中医药传承创新基地项目</w:t>
            </w:r>
            <w:r w:rsidRPr="0072089B">
              <w:rPr>
                <w:rFonts w:ascii="宋体" w:hAnsi="宋体" w:cs="宋体" w:hint="eastAsia"/>
                <w:sz w:val="28"/>
                <w:szCs w:val="28"/>
              </w:rPr>
              <w:t>施工阶段过程咨询服务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napToGrid w:val="0"/>
              <w:spacing w:line="360" w:lineRule="auto"/>
              <w:ind w:firstLine="105"/>
              <w:jc w:val="center"/>
              <w:rPr>
                <w:rFonts w:asci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A5D" w:rsidRPr="0072089B" w:rsidRDefault="009B7A5D" w:rsidP="00A51771">
            <w:pPr>
              <w:autoSpaceDE w:val="0"/>
              <w:autoSpaceDN w:val="0"/>
              <w:spacing w:after="120" w:line="360" w:lineRule="auto"/>
              <w:ind w:leftChars="200" w:left="440" w:firstLine="105"/>
              <w:rPr>
                <w:rFonts w:asci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A5D" w:rsidRPr="0072089B" w:rsidRDefault="009B7A5D">
            <w:pPr>
              <w:autoSpaceDE w:val="0"/>
              <w:autoSpaceDN w:val="0"/>
              <w:spacing w:after="120" w:line="360" w:lineRule="auto"/>
              <w:rPr>
                <w:rFonts w:ascii="宋体" w:eastAsia="宋体" w:cs="宋体"/>
                <w:bCs/>
                <w:sz w:val="28"/>
                <w:szCs w:val="28"/>
              </w:rPr>
            </w:pPr>
          </w:p>
        </w:tc>
      </w:tr>
    </w:tbl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rPr>
          <w:rFonts w:ascii="宋体" w:eastAsia="宋体" w:cs="Arial"/>
          <w:sz w:val="28"/>
          <w:szCs w:val="28"/>
        </w:rPr>
      </w:pPr>
      <w:r w:rsidRPr="0072089B">
        <w:rPr>
          <w:rFonts w:ascii="宋体" w:hAnsi="宋体" w:cs="Arial"/>
          <w:sz w:val="28"/>
          <w:szCs w:val="28"/>
        </w:rPr>
        <w:t xml:space="preserve"> </w:t>
      </w:r>
    </w:p>
    <w:p w:rsidR="009B7A5D" w:rsidRPr="0072089B" w:rsidRDefault="009B7A5D" w:rsidP="00DE2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rPr>
          <w:rFonts w:ascii="宋体" w:eastAsia="宋体" w:cs="宋体"/>
          <w:bCs/>
          <w:sz w:val="28"/>
          <w:szCs w:val="28"/>
        </w:rPr>
      </w:pPr>
      <w:r w:rsidRPr="0072089B">
        <w:rPr>
          <w:rFonts w:ascii="宋体" w:hAnsi="宋体" w:cs="宋体" w:hint="eastAsia"/>
          <w:bCs/>
          <w:sz w:val="28"/>
          <w:szCs w:val="28"/>
        </w:rPr>
        <w:t>注：此表密封标记并进行递交。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rPr>
          <w:rFonts w:ascii="宋体" w:eastAsia="宋体" w:cs="Arial"/>
          <w:sz w:val="28"/>
          <w:szCs w:val="28"/>
        </w:rPr>
      </w:pPr>
      <w:r w:rsidRPr="0072089B">
        <w:rPr>
          <w:rFonts w:ascii="宋体" w:hAnsi="宋体" w:cs="Arial"/>
          <w:sz w:val="28"/>
          <w:szCs w:val="28"/>
        </w:rPr>
        <w:t xml:space="preserve">                                    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25"/>
        <w:rPr>
          <w:rFonts w:ascii="宋体" w:eastAsia="宋体" w:cs="宋体"/>
          <w:sz w:val="28"/>
          <w:szCs w:val="28"/>
        </w:rPr>
      </w:pPr>
      <w:r w:rsidRPr="0072089B">
        <w:rPr>
          <w:rFonts w:ascii="宋体" w:hAnsi="宋体" w:cs="宋体" w:hint="eastAsia"/>
          <w:b/>
          <w:bCs/>
          <w:sz w:val="28"/>
          <w:szCs w:val="28"/>
        </w:rPr>
        <w:t>我们完全理解和接受</w:t>
      </w:r>
      <w:r w:rsidRPr="0072089B">
        <w:rPr>
          <w:rFonts w:ascii="宋体" w:hAnsi="宋体" w:cs="宋体" w:hint="eastAsia"/>
          <w:b/>
          <w:bCs/>
          <w:sz w:val="28"/>
          <w:szCs w:val="28"/>
          <w:lang w:eastAsia="zh-CN"/>
        </w:rPr>
        <w:t>招标</w:t>
      </w:r>
      <w:r w:rsidRPr="0072089B">
        <w:rPr>
          <w:rFonts w:ascii="宋体" w:hAnsi="宋体" w:cs="宋体" w:hint="eastAsia"/>
          <w:b/>
          <w:bCs/>
          <w:sz w:val="28"/>
          <w:szCs w:val="28"/>
        </w:rPr>
        <w:t>文件的一切规定和要求，愿意根据</w:t>
      </w:r>
      <w:r w:rsidRPr="0072089B">
        <w:rPr>
          <w:rFonts w:ascii="宋体" w:hAnsi="宋体" w:cs="宋体" w:hint="eastAsia"/>
          <w:b/>
          <w:bCs/>
          <w:sz w:val="28"/>
          <w:szCs w:val="28"/>
          <w:lang w:eastAsia="zh-CN"/>
        </w:rPr>
        <w:t>招标</w:t>
      </w:r>
      <w:r w:rsidRPr="0072089B">
        <w:rPr>
          <w:rFonts w:ascii="宋体" w:hAnsi="宋体" w:cs="宋体" w:hint="eastAsia"/>
          <w:b/>
          <w:bCs/>
          <w:sz w:val="28"/>
          <w:szCs w:val="28"/>
        </w:rPr>
        <w:t>文件的规定，完成</w:t>
      </w:r>
      <w:r w:rsidRPr="0072089B">
        <w:rPr>
          <w:rFonts w:ascii="宋体" w:hAnsi="宋体" w:cs="宋体" w:hint="eastAsia"/>
          <w:b/>
          <w:bCs/>
          <w:sz w:val="28"/>
          <w:szCs w:val="28"/>
          <w:lang w:eastAsia="zh-CN"/>
        </w:rPr>
        <w:t>招标文件</w:t>
      </w:r>
      <w:r w:rsidRPr="0072089B">
        <w:rPr>
          <w:rFonts w:ascii="宋体" w:hAnsi="宋体" w:cs="宋体" w:hint="eastAsia"/>
          <w:b/>
          <w:bCs/>
          <w:sz w:val="28"/>
          <w:szCs w:val="28"/>
        </w:rPr>
        <w:t>的责任和义务。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25"/>
        <w:rPr>
          <w:rFonts w:ascii="宋体" w:eastAsia="宋体" w:cs="宋体"/>
          <w:sz w:val="28"/>
          <w:szCs w:val="28"/>
        </w:rPr>
      </w:pPr>
      <w:r w:rsidRPr="0072089B">
        <w:rPr>
          <w:rFonts w:ascii="宋体" w:hAnsi="宋体" w:cs="宋体"/>
          <w:sz w:val="28"/>
          <w:szCs w:val="28"/>
        </w:rPr>
        <w:t xml:space="preserve">                                                       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25"/>
        <w:rPr>
          <w:rFonts w:ascii="宋体" w:eastAsia="宋体" w:cs="宋体"/>
          <w:sz w:val="28"/>
          <w:szCs w:val="28"/>
        </w:rPr>
      </w:pPr>
      <w:r w:rsidRPr="0072089B">
        <w:rPr>
          <w:rFonts w:ascii="宋体" w:eastAsia="宋体" w:cs="宋体"/>
          <w:sz w:val="28"/>
          <w:szCs w:val="28"/>
        </w:rPr>
        <w:tab/>
      </w:r>
      <w:r>
        <w:rPr>
          <w:rFonts w:ascii="宋体" w:hAnsi="宋体" w:cs="宋体"/>
          <w:sz w:val="28"/>
          <w:szCs w:val="28"/>
        </w:rPr>
        <w:t xml:space="preserve">                         </w:t>
      </w:r>
      <w:r w:rsidRPr="0072089B">
        <w:rPr>
          <w:rFonts w:ascii="宋体" w:hAnsi="宋体" w:cs="宋体"/>
          <w:sz w:val="28"/>
          <w:szCs w:val="28"/>
        </w:rPr>
        <w:t xml:space="preserve"> </w:t>
      </w:r>
      <w:r w:rsidRPr="0072089B">
        <w:rPr>
          <w:rFonts w:ascii="宋体" w:hAnsi="宋体" w:cs="宋体" w:hint="eastAsia"/>
          <w:sz w:val="28"/>
          <w:szCs w:val="28"/>
        </w:rPr>
        <w:t>报价人：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25"/>
        <w:rPr>
          <w:rFonts w:ascii="宋体" w:eastAsia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</w:t>
      </w:r>
      <w:r w:rsidRPr="0072089B">
        <w:rPr>
          <w:rFonts w:ascii="宋体" w:hAnsi="宋体" w:cs="宋体"/>
          <w:sz w:val="28"/>
          <w:szCs w:val="28"/>
        </w:rPr>
        <w:t xml:space="preserve">  </w:t>
      </w:r>
      <w:r w:rsidRPr="0072089B">
        <w:rPr>
          <w:rFonts w:ascii="宋体" w:hAnsi="宋体" w:cs="宋体" w:hint="eastAsia"/>
          <w:sz w:val="28"/>
          <w:szCs w:val="28"/>
        </w:rPr>
        <w:t>报价单位：（盖章）：</w:t>
      </w:r>
      <w:r w:rsidRPr="0072089B">
        <w:rPr>
          <w:rFonts w:ascii="宋体" w:hAnsi="宋体" w:cs="宋体"/>
          <w:sz w:val="28"/>
          <w:szCs w:val="28"/>
          <w:u w:val="single"/>
        </w:rPr>
        <w:t xml:space="preserve">                      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25"/>
        <w:rPr>
          <w:rFonts w:ascii="宋体" w:eastAsia="宋体" w:cs="宋体"/>
          <w:sz w:val="28"/>
          <w:szCs w:val="28"/>
        </w:rPr>
      </w:pP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25"/>
        <w:rPr>
          <w:rFonts w:ascii="宋体" w:eastAsia="宋体" w:cs="宋体"/>
          <w:sz w:val="28"/>
          <w:szCs w:val="28"/>
        </w:rPr>
      </w:pPr>
      <w:r w:rsidRPr="0072089B">
        <w:rPr>
          <w:rFonts w:ascii="宋体" w:eastAsia="宋体" w:cs="宋体"/>
          <w:sz w:val="28"/>
          <w:szCs w:val="28"/>
        </w:rPr>
        <w:tab/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25"/>
        <w:rPr>
          <w:rFonts w:ascii="宋体" w:eastAsia="宋体" w:cs="宋体"/>
          <w:sz w:val="28"/>
          <w:szCs w:val="28"/>
        </w:rPr>
      </w:pPr>
      <w:r w:rsidRPr="0072089B">
        <w:rPr>
          <w:rFonts w:ascii="宋体" w:hAnsi="宋体" w:cs="宋体"/>
          <w:sz w:val="28"/>
          <w:szCs w:val="28"/>
        </w:rPr>
        <w:t xml:space="preserve">                            </w:t>
      </w:r>
      <w:r w:rsidRPr="0072089B">
        <w:rPr>
          <w:rFonts w:ascii="宋体" w:hAnsi="宋体" w:cs="宋体" w:hint="eastAsia"/>
          <w:sz w:val="28"/>
          <w:szCs w:val="28"/>
        </w:rPr>
        <w:t>日期：</w:t>
      </w:r>
      <w:r w:rsidRPr="0072089B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72089B">
        <w:rPr>
          <w:rFonts w:ascii="宋体" w:hAnsi="宋体" w:cs="宋体" w:hint="eastAsia"/>
          <w:sz w:val="28"/>
          <w:szCs w:val="28"/>
        </w:rPr>
        <w:t>年</w:t>
      </w:r>
      <w:r w:rsidRPr="0072089B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72089B">
        <w:rPr>
          <w:rFonts w:ascii="宋体" w:hAnsi="宋体" w:cs="宋体" w:hint="eastAsia"/>
          <w:sz w:val="28"/>
          <w:szCs w:val="28"/>
        </w:rPr>
        <w:t>月</w:t>
      </w:r>
      <w:r w:rsidRPr="0072089B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72089B">
        <w:rPr>
          <w:rFonts w:ascii="宋体" w:hAnsi="宋体" w:cs="宋体" w:hint="eastAsia"/>
          <w:sz w:val="28"/>
          <w:szCs w:val="28"/>
        </w:rPr>
        <w:t>日</w:t>
      </w: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rPr>
          <w:rFonts w:ascii="宋体" w:eastAsia="宋体" w:hAnsi="宋体" w:cs="Arial"/>
          <w:sz w:val="28"/>
          <w:szCs w:val="28"/>
          <w:lang w:eastAsia="zh-CN"/>
        </w:rPr>
        <w:sectPr w:rsidR="009B7A5D" w:rsidRPr="007208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B7A5D" w:rsidRPr="0072089B" w:rsidRDefault="009B7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rFonts w:ascii="宋体" w:eastAsia="宋体" w:cs="宋体"/>
          <w:b/>
          <w:sz w:val="28"/>
          <w:szCs w:val="28"/>
        </w:rPr>
      </w:pPr>
      <w:r w:rsidRPr="0072089B">
        <w:rPr>
          <w:rFonts w:ascii="宋体" w:hAnsi="宋体" w:cs="宋体" w:hint="eastAsia"/>
          <w:b/>
          <w:sz w:val="28"/>
          <w:szCs w:val="28"/>
        </w:rPr>
        <w:lastRenderedPageBreak/>
        <w:t>附件</w:t>
      </w:r>
      <w:r w:rsidRPr="0072089B">
        <w:rPr>
          <w:rFonts w:ascii="宋体" w:hAnsi="宋体" w:cs="宋体"/>
          <w:b/>
          <w:sz w:val="28"/>
          <w:szCs w:val="28"/>
          <w:lang w:eastAsia="zh-CN"/>
        </w:rPr>
        <w:t>2</w:t>
      </w:r>
      <w:r w:rsidRPr="0072089B">
        <w:rPr>
          <w:rFonts w:ascii="宋体" w:hAnsi="宋体" w:cs="宋体" w:hint="eastAsia"/>
          <w:b/>
          <w:sz w:val="28"/>
          <w:szCs w:val="28"/>
        </w:rPr>
        <w:t>：</w:t>
      </w:r>
    </w:p>
    <w:p w:rsidR="009B7A5D" w:rsidRPr="00201334" w:rsidRDefault="009B7A5D" w:rsidP="00A51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Chars="200" w:firstLine="560"/>
        <w:rPr>
          <w:rFonts w:ascii="宋体" w:eastAsia="宋体" w:cs="宋体"/>
          <w:sz w:val="28"/>
          <w:szCs w:val="28"/>
          <w:lang w:eastAsia="zh-CN"/>
        </w:rPr>
      </w:pPr>
      <w:r w:rsidRPr="00201334">
        <w:rPr>
          <w:rFonts w:ascii="宋体" w:hAnsi="宋体" w:cs="宋体"/>
          <w:sz w:val="28"/>
          <w:szCs w:val="28"/>
          <w:lang w:eastAsia="zh-CN"/>
        </w:rPr>
        <w:t>1</w:t>
      </w:r>
      <w:r w:rsidRPr="00201334">
        <w:rPr>
          <w:rFonts w:ascii="宋体" w:hAnsi="宋体" w:cs="宋体" w:hint="eastAsia"/>
          <w:sz w:val="28"/>
          <w:szCs w:val="28"/>
          <w:lang w:eastAsia="zh-CN"/>
        </w:rPr>
        <w:t>、造价咨询单位</w:t>
      </w:r>
      <w:r w:rsidRPr="00201334">
        <w:rPr>
          <w:rFonts w:ascii="宋体" w:hAnsi="宋体" w:cs="宋体" w:hint="eastAsia"/>
          <w:sz w:val="28"/>
          <w:szCs w:val="28"/>
        </w:rPr>
        <w:t>执业许可证</w:t>
      </w:r>
      <w:r w:rsidRPr="00201334">
        <w:rPr>
          <w:rFonts w:ascii="宋体" w:hAnsi="宋体" w:cs="宋体" w:hint="eastAsia"/>
          <w:sz w:val="28"/>
          <w:szCs w:val="28"/>
          <w:lang w:eastAsia="zh-CN"/>
        </w:rPr>
        <w:t>（</w:t>
      </w:r>
      <w:r w:rsidRPr="00201334">
        <w:rPr>
          <w:rFonts w:ascii="宋体" w:hAnsi="宋体" w:cs="宋体" w:hint="eastAsia"/>
          <w:sz w:val="28"/>
          <w:szCs w:val="28"/>
        </w:rPr>
        <w:t>复印件</w:t>
      </w:r>
      <w:r w:rsidRPr="00201334">
        <w:rPr>
          <w:rFonts w:ascii="宋体" w:hAnsi="宋体" w:cs="宋体" w:hint="eastAsia"/>
          <w:sz w:val="28"/>
          <w:szCs w:val="28"/>
          <w:lang w:eastAsia="zh-CN"/>
        </w:rPr>
        <w:t>加盖公章）</w:t>
      </w:r>
    </w:p>
    <w:p w:rsidR="009B7A5D" w:rsidRPr="00201334" w:rsidRDefault="009B7A5D" w:rsidP="00A51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Chars="200" w:firstLine="560"/>
        <w:rPr>
          <w:rFonts w:ascii="宋体" w:eastAsia="宋体" w:cs="宋体"/>
          <w:sz w:val="28"/>
          <w:szCs w:val="28"/>
          <w:lang w:eastAsia="zh-CN"/>
        </w:rPr>
      </w:pPr>
      <w:r w:rsidRPr="00201334">
        <w:rPr>
          <w:sz w:val="28"/>
          <w:szCs w:val="28"/>
          <w:lang w:eastAsia="zh-CN"/>
        </w:rPr>
        <w:t>2</w:t>
      </w:r>
      <w:r w:rsidRPr="00201334">
        <w:rPr>
          <w:rFonts w:hint="eastAsia"/>
          <w:sz w:val="28"/>
          <w:szCs w:val="28"/>
          <w:lang w:eastAsia="zh-CN"/>
        </w:rPr>
        <w:t>、</w:t>
      </w:r>
      <w:r w:rsidRPr="00201334">
        <w:rPr>
          <w:rFonts w:hint="eastAsia"/>
          <w:sz w:val="28"/>
          <w:szCs w:val="28"/>
        </w:rPr>
        <w:t>造价咨询单位资质证明</w:t>
      </w:r>
      <w:r w:rsidRPr="00201334">
        <w:rPr>
          <w:rFonts w:ascii="宋体" w:hAnsi="宋体" w:cs="宋体" w:hint="eastAsia"/>
          <w:sz w:val="28"/>
          <w:szCs w:val="28"/>
          <w:lang w:eastAsia="zh-CN"/>
        </w:rPr>
        <w:t>（</w:t>
      </w:r>
      <w:r w:rsidRPr="00201334">
        <w:rPr>
          <w:rFonts w:ascii="宋体" w:hAnsi="宋体" w:cs="宋体" w:hint="eastAsia"/>
          <w:sz w:val="28"/>
          <w:szCs w:val="28"/>
        </w:rPr>
        <w:t>复印件</w:t>
      </w:r>
      <w:r w:rsidRPr="00201334">
        <w:rPr>
          <w:rFonts w:ascii="宋体" w:hAnsi="宋体" w:cs="宋体" w:hint="eastAsia"/>
          <w:sz w:val="28"/>
          <w:szCs w:val="28"/>
          <w:lang w:eastAsia="zh-CN"/>
        </w:rPr>
        <w:t>加盖公章）</w:t>
      </w:r>
    </w:p>
    <w:p w:rsidR="009B7A5D" w:rsidRPr="00201334" w:rsidRDefault="009B7A5D" w:rsidP="00A51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Chars="200" w:firstLine="560"/>
        <w:rPr>
          <w:rFonts w:ascii="宋体" w:eastAsia="宋体" w:cs="宋体"/>
          <w:sz w:val="28"/>
          <w:szCs w:val="28"/>
          <w:lang w:eastAsia="zh-CN"/>
        </w:rPr>
      </w:pPr>
      <w:r w:rsidRPr="00201334">
        <w:rPr>
          <w:rFonts w:ascii="宋体" w:eastAsia="宋体" w:cs="宋体"/>
          <w:sz w:val="28"/>
          <w:szCs w:val="28"/>
          <w:lang w:eastAsia="zh-CN"/>
        </w:rPr>
        <w:t>3</w:t>
      </w:r>
      <w:r w:rsidRPr="00201334">
        <w:rPr>
          <w:rFonts w:ascii="宋体" w:eastAsia="宋体" w:cs="宋体" w:hint="eastAsia"/>
          <w:sz w:val="28"/>
          <w:szCs w:val="28"/>
          <w:lang w:eastAsia="zh-CN"/>
        </w:rPr>
        <w:t>、业绩表（需附合同复印件）</w:t>
      </w:r>
    </w:p>
    <w:p w:rsidR="009B7A5D" w:rsidRPr="00A51771" w:rsidRDefault="00A51771" w:rsidP="00A51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Chars="200" w:firstLine="560"/>
        <w:rPr>
          <w:rFonts w:ascii="宋体" w:eastAsia="宋体" w:cs="宋体"/>
          <w:sz w:val="28"/>
          <w:szCs w:val="28"/>
          <w:lang w:eastAsia="zh-CN"/>
        </w:rPr>
      </w:pPr>
      <w:r w:rsidRPr="00A51771">
        <w:rPr>
          <w:rFonts w:ascii="宋体" w:eastAsia="宋体" w:cs="宋体" w:hint="eastAsia"/>
          <w:sz w:val="28"/>
          <w:szCs w:val="28"/>
          <w:lang w:eastAsia="zh-CN"/>
        </w:rPr>
        <w:t>4</w:t>
      </w:r>
      <w:r>
        <w:rPr>
          <w:rFonts w:ascii="宋体" w:eastAsia="宋体" w:cs="宋体" w:hint="eastAsia"/>
          <w:sz w:val="28"/>
          <w:szCs w:val="28"/>
          <w:lang w:eastAsia="zh-CN"/>
        </w:rPr>
        <w:t>、</w:t>
      </w:r>
      <w:r w:rsidRPr="00A51771">
        <w:rPr>
          <w:rFonts w:ascii="宋体" w:eastAsia="宋体" w:cs="宋体" w:hint="eastAsia"/>
          <w:sz w:val="28"/>
          <w:szCs w:val="28"/>
          <w:lang w:eastAsia="zh-CN"/>
        </w:rPr>
        <w:t>参与</w:t>
      </w:r>
      <w:r>
        <w:rPr>
          <w:rFonts w:ascii="宋体" w:eastAsia="宋体" w:cs="宋体" w:hint="eastAsia"/>
          <w:sz w:val="28"/>
          <w:szCs w:val="28"/>
          <w:lang w:eastAsia="zh-CN"/>
        </w:rPr>
        <w:t>本项目审计人员名单</w:t>
      </w:r>
    </w:p>
    <w:p w:rsidR="009B7A5D" w:rsidRPr="0072089B" w:rsidRDefault="009B7A5D" w:rsidP="001951F7">
      <w:pPr>
        <w:rPr>
          <w:sz w:val="28"/>
          <w:szCs w:val="28"/>
          <w:lang w:eastAsia="zh-CN"/>
        </w:rPr>
      </w:pPr>
      <w:bookmarkStart w:id="0" w:name="_GoBack"/>
      <w:bookmarkEnd w:id="0"/>
    </w:p>
    <w:sectPr w:rsidR="009B7A5D" w:rsidRPr="0072089B" w:rsidSect="003341E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8B4" w:rsidRDefault="008508B4" w:rsidP="00A51771">
      <w:r>
        <w:separator/>
      </w:r>
    </w:p>
  </w:endnote>
  <w:endnote w:type="continuationSeparator" w:id="0">
    <w:p w:rsidR="008508B4" w:rsidRDefault="008508B4" w:rsidP="00A5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lusNormal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ong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8B4" w:rsidRDefault="008508B4" w:rsidP="00A51771">
      <w:r>
        <w:separator/>
      </w:r>
    </w:p>
  </w:footnote>
  <w:footnote w:type="continuationSeparator" w:id="0">
    <w:p w:rsidR="008508B4" w:rsidRDefault="008508B4" w:rsidP="00A51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0350D"/>
    <w:multiLevelType w:val="multilevel"/>
    <w:tmpl w:val="4430350D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5A8C6634"/>
    <w:multiLevelType w:val="multilevel"/>
    <w:tmpl w:val="5A8C6634"/>
    <w:lvl w:ilvl="0">
      <w:start w:val="6"/>
      <w:numFmt w:val="japaneseCounting"/>
      <w:lvlText w:val="%1、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2">
    <w:nsid w:val="60D16A88"/>
    <w:multiLevelType w:val="multilevel"/>
    <w:tmpl w:val="60D16A8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73426DE9"/>
    <w:multiLevelType w:val="multilevel"/>
    <w:tmpl w:val="73426DE9"/>
    <w:lvl w:ilvl="0">
      <w:start w:val="9"/>
      <w:numFmt w:val="japaneseCounting"/>
      <w:lvlText w:val="%1、"/>
      <w:lvlJc w:val="left"/>
      <w:pPr>
        <w:ind w:left="900" w:hanging="720"/>
      </w:pPr>
      <w:rPr>
        <w:rFonts w:cs="Times New Roman" w:hint="default"/>
        <w:b/>
      </w:rPr>
    </w:lvl>
    <w:lvl w:ilvl="1">
      <w:start w:val="1"/>
      <w:numFmt w:val="decimal"/>
      <w:lvlText w:val="%2、"/>
      <w:lvlJc w:val="left"/>
      <w:pPr>
        <w:ind w:left="883" w:hanging="420"/>
      </w:pPr>
      <w:rPr>
        <w:rFonts w:ascii="宋体" w:eastAsia="宋体" w:hAnsi="宋体" w:cs="Times New Roman"/>
      </w:rPr>
    </w:lvl>
    <w:lvl w:ilvl="2">
      <w:start w:val="1"/>
      <w:numFmt w:val="lowerRoman"/>
      <w:lvlText w:val="%3."/>
      <w:lvlJc w:val="right"/>
      <w:pPr>
        <w:ind w:left="12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18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1EE"/>
    <w:rsid w:val="000C1F88"/>
    <w:rsid w:val="001220D1"/>
    <w:rsid w:val="00133729"/>
    <w:rsid w:val="00152481"/>
    <w:rsid w:val="00182476"/>
    <w:rsid w:val="001951F7"/>
    <w:rsid w:val="00201334"/>
    <w:rsid w:val="00233495"/>
    <w:rsid w:val="00257808"/>
    <w:rsid w:val="00290EFE"/>
    <w:rsid w:val="002A0F0B"/>
    <w:rsid w:val="003341EE"/>
    <w:rsid w:val="003437E1"/>
    <w:rsid w:val="00371D23"/>
    <w:rsid w:val="003B4524"/>
    <w:rsid w:val="00421925"/>
    <w:rsid w:val="00492CD0"/>
    <w:rsid w:val="004969C5"/>
    <w:rsid w:val="004A1DED"/>
    <w:rsid w:val="004A2746"/>
    <w:rsid w:val="005319FB"/>
    <w:rsid w:val="005566E8"/>
    <w:rsid w:val="0058103E"/>
    <w:rsid w:val="006A0F34"/>
    <w:rsid w:val="006A1747"/>
    <w:rsid w:val="0072089B"/>
    <w:rsid w:val="00722D20"/>
    <w:rsid w:val="007762BC"/>
    <w:rsid w:val="0079015E"/>
    <w:rsid w:val="007C3F7A"/>
    <w:rsid w:val="007D4070"/>
    <w:rsid w:val="00803A6C"/>
    <w:rsid w:val="008118BA"/>
    <w:rsid w:val="008173C0"/>
    <w:rsid w:val="008508B4"/>
    <w:rsid w:val="008C1603"/>
    <w:rsid w:val="0092356E"/>
    <w:rsid w:val="009B7A5D"/>
    <w:rsid w:val="009D2769"/>
    <w:rsid w:val="00A51771"/>
    <w:rsid w:val="00A545EB"/>
    <w:rsid w:val="00A5726A"/>
    <w:rsid w:val="00A653F8"/>
    <w:rsid w:val="00A65BCD"/>
    <w:rsid w:val="00A76698"/>
    <w:rsid w:val="00A83E68"/>
    <w:rsid w:val="00A85865"/>
    <w:rsid w:val="00AF6C9E"/>
    <w:rsid w:val="00BA4239"/>
    <w:rsid w:val="00C93CCF"/>
    <w:rsid w:val="00CE2D9E"/>
    <w:rsid w:val="00D46130"/>
    <w:rsid w:val="00D545C5"/>
    <w:rsid w:val="00D5606F"/>
    <w:rsid w:val="00DE2BCB"/>
    <w:rsid w:val="00E16771"/>
    <w:rsid w:val="00E1705A"/>
    <w:rsid w:val="00E55832"/>
    <w:rsid w:val="00EF3D34"/>
    <w:rsid w:val="00F127D6"/>
    <w:rsid w:val="00F35F35"/>
    <w:rsid w:val="00F830D8"/>
    <w:rsid w:val="00F91D50"/>
    <w:rsid w:val="00FC66B4"/>
    <w:rsid w:val="416B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41EE"/>
    <w:pPr>
      <w:widowControl w:val="0"/>
    </w:pPr>
    <w:rPr>
      <w:rFonts w:ascii="MetaPlusNormalRoman" w:eastAsia="MS Song" w:hAnsi="MetaPlusNormalRoman"/>
      <w:sz w:val="22"/>
      <w:lang w:eastAsia="zh-TW"/>
    </w:rPr>
  </w:style>
  <w:style w:type="paragraph" w:styleId="2">
    <w:name w:val="heading 2"/>
    <w:basedOn w:val="a"/>
    <w:next w:val="a"/>
    <w:link w:val="2Char"/>
    <w:uiPriority w:val="99"/>
    <w:qFormat/>
    <w:rsid w:val="00A545EB"/>
    <w:pPr>
      <w:keepNext/>
      <w:keepLines/>
      <w:spacing w:before="260" w:after="260" w:line="416" w:lineRule="auto"/>
      <w:jc w:val="both"/>
      <w:outlineLvl w:val="1"/>
    </w:pPr>
    <w:rPr>
      <w:rFonts w:ascii="Cambria" w:eastAsia="宋体" w:hAnsi="Cambria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A545EB"/>
    <w:rPr>
      <w:rFonts w:ascii="Cambria" w:eastAsia="宋体" w:hAnsi="Cambria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Body Text"/>
    <w:basedOn w:val="a"/>
    <w:link w:val="Char"/>
    <w:uiPriority w:val="99"/>
    <w:semiHidden/>
    <w:rsid w:val="003341EE"/>
    <w:pPr>
      <w:spacing w:line="360" w:lineRule="auto"/>
      <w:jc w:val="both"/>
    </w:pPr>
    <w:rPr>
      <w:rFonts w:ascii="仿宋_GB2312" w:eastAsia="仿宋_GB2312" w:hAnsi="Times New Roman"/>
      <w:kern w:val="2"/>
      <w:sz w:val="32"/>
      <w:szCs w:val="24"/>
      <w:lang w:eastAsia="zh-CN"/>
    </w:rPr>
  </w:style>
  <w:style w:type="character" w:customStyle="1" w:styleId="Char">
    <w:name w:val="正文文本 Char"/>
    <w:basedOn w:val="a0"/>
    <w:link w:val="a3"/>
    <w:uiPriority w:val="99"/>
    <w:semiHidden/>
    <w:locked/>
    <w:rsid w:val="00133729"/>
    <w:rPr>
      <w:rFonts w:ascii="MetaPlusNormalRoman" w:eastAsia="MS Song" w:hAnsi="MetaPlusNormalRoman" w:cs="Times New Roman"/>
      <w:kern w:val="0"/>
      <w:sz w:val="20"/>
      <w:szCs w:val="20"/>
      <w:lang w:eastAsia="zh-TW"/>
    </w:rPr>
  </w:style>
  <w:style w:type="paragraph" w:styleId="a4">
    <w:name w:val="Plain Text"/>
    <w:basedOn w:val="a"/>
    <w:link w:val="Char0"/>
    <w:uiPriority w:val="99"/>
    <w:semiHidden/>
    <w:rsid w:val="003341EE"/>
    <w:pPr>
      <w:jc w:val="both"/>
    </w:pPr>
    <w:rPr>
      <w:rFonts w:ascii="宋体" w:eastAsia="宋体" w:hAnsi="Courier New" w:cs="Courier New"/>
      <w:kern w:val="2"/>
      <w:sz w:val="21"/>
      <w:szCs w:val="21"/>
      <w:lang w:eastAsia="zh-CN"/>
    </w:rPr>
  </w:style>
  <w:style w:type="character" w:customStyle="1" w:styleId="Char0">
    <w:name w:val="纯文本 Char"/>
    <w:basedOn w:val="a0"/>
    <w:link w:val="a4"/>
    <w:uiPriority w:val="99"/>
    <w:semiHidden/>
    <w:locked/>
    <w:rsid w:val="00133729"/>
    <w:rPr>
      <w:rFonts w:ascii="宋体" w:hAnsi="Courier New" w:cs="Courier New"/>
      <w:kern w:val="0"/>
      <w:sz w:val="21"/>
      <w:szCs w:val="21"/>
      <w:lang w:eastAsia="zh-TW"/>
    </w:rPr>
  </w:style>
  <w:style w:type="paragraph" w:styleId="HTML">
    <w:name w:val="HTML Preformatted"/>
    <w:basedOn w:val="a"/>
    <w:link w:val="HTMLChar"/>
    <w:uiPriority w:val="99"/>
    <w:rsid w:val="003341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133729"/>
    <w:rPr>
      <w:rFonts w:ascii="Courier New" w:eastAsia="MS Song" w:hAnsi="Courier New" w:cs="Courier New"/>
      <w:kern w:val="0"/>
      <w:sz w:val="20"/>
      <w:szCs w:val="20"/>
      <w:lang w:eastAsia="zh-TW"/>
    </w:rPr>
  </w:style>
  <w:style w:type="paragraph" w:styleId="a5">
    <w:name w:val="Normal (Web)"/>
    <w:basedOn w:val="a"/>
    <w:uiPriority w:val="99"/>
    <w:semiHidden/>
    <w:rsid w:val="003341EE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1">
    <w:name w:val="1"/>
    <w:basedOn w:val="a"/>
    <w:next w:val="a5"/>
    <w:uiPriority w:val="99"/>
    <w:rsid w:val="003341EE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6">
    <w:name w:val="List Paragraph"/>
    <w:basedOn w:val="a"/>
    <w:uiPriority w:val="99"/>
    <w:qFormat/>
    <w:rsid w:val="003341EE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locked/>
    <w:rsid w:val="00A51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A51771"/>
    <w:rPr>
      <w:rFonts w:ascii="MetaPlusNormalRoman" w:eastAsia="MS Song" w:hAnsi="MetaPlusNormalRoman"/>
      <w:kern w:val="0"/>
      <w:sz w:val="18"/>
      <w:szCs w:val="18"/>
      <w:lang w:eastAsia="zh-TW"/>
    </w:rPr>
  </w:style>
  <w:style w:type="paragraph" w:styleId="a8">
    <w:name w:val="footer"/>
    <w:basedOn w:val="a"/>
    <w:link w:val="Char2"/>
    <w:uiPriority w:val="99"/>
    <w:semiHidden/>
    <w:unhideWhenUsed/>
    <w:locked/>
    <w:rsid w:val="00A517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A51771"/>
    <w:rPr>
      <w:rFonts w:ascii="MetaPlusNormalRoman" w:eastAsia="MS Song" w:hAnsi="MetaPlusNormalRoman"/>
      <w:kern w:val="0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11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8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5" w:color="D3CAB0"/>
                        <w:left w:val="single" w:sz="6" w:space="15" w:color="D3CAB0"/>
                        <w:bottom w:val="single" w:sz="6" w:space="15" w:color="D3CAB0"/>
                        <w:right w:val="single" w:sz="6" w:space="15" w:color="D3CAB0"/>
                      </w:divBdr>
                      <w:divsChild>
                        <w:div w:id="5330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凤凰湖新区、桂集工业园区、农业示范园区供热项目</dc:title>
  <dc:creator>Administrator</dc:creator>
  <cp:lastModifiedBy>陈岩明</cp:lastModifiedBy>
  <cp:revision>2</cp:revision>
  <dcterms:created xsi:type="dcterms:W3CDTF">2018-12-10T07:38:00Z</dcterms:created>
  <dcterms:modified xsi:type="dcterms:W3CDTF">2018-12-10T07:38:00Z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