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8A3EC" w14:textId="702CB943" w:rsidR="00287D65" w:rsidRPr="00472ABE" w:rsidRDefault="00D072AC" w:rsidP="00472ABE">
      <w:pPr>
        <w:jc w:val="center"/>
        <w:rPr>
          <w:rFonts w:ascii="方正小标宋简体" w:eastAsia="方正小标宋简体" w:hAnsi="方正小标宋简体" w:hint="eastAsia"/>
          <w:sz w:val="36"/>
          <w:szCs w:val="22"/>
        </w:rPr>
      </w:pPr>
      <w:r w:rsidRPr="00472ABE">
        <w:rPr>
          <w:rFonts w:ascii="方正小标宋简体" w:eastAsia="方正小标宋简体" w:hAnsi="方正小标宋简体" w:hint="eastAsia"/>
          <w:sz w:val="36"/>
          <w:szCs w:val="22"/>
        </w:rPr>
        <w:t>调研</w:t>
      </w:r>
      <w:r w:rsidR="004E373E" w:rsidRPr="00472ABE">
        <w:rPr>
          <w:rFonts w:ascii="方正小标宋简体" w:eastAsia="方正小标宋简体" w:hAnsi="方正小标宋简体" w:hint="eastAsia"/>
          <w:sz w:val="36"/>
          <w:szCs w:val="22"/>
        </w:rPr>
        <w:t>项目概况</w:t>
      </w:r>
    </w:p>
    <w:p w14:paraId="26F6C81D" w14:textId="53FAA77B" w:rsidR="00AD4E80" w:rsidRPr="00472ABE" w:rsidRDefault="00D072AC" w:rsidP="00472A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bookmarkStart w:id="0" w:name="_Toc4403979"/>
      <w:bookmarkStart w:id="1" w:name="_Toc450840086"/>
      <w:r w:rsidRPr="00472ABE">
        <w:rPr>
          <w:rFonts w:ascii="仿宋" w:eastAsia="仿宋" w:hAnsi="仿宋" w:hint="eastAsia"/>
          <w:sz w:val="24"/>
          <w:szCs w:val="24"/>
        </w:rPr>
        <w:t>本次调研针对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西溪院区</w:t>
      </w:r>
      <w:proofErr w:type="gramEnd"/>
      <w:r w:rsidR="006E0D85" w:rsidRPr="00472ABE">
        <w:rPr>
          <w:rFonts w:ascii="仿宋" w:eastAsia="仿宋" w:hAnsi="仿宋" w:hint="eastAsia"/>
          <w:sz w:val="24"/>
          <w:szCs w:val="24"/>
        </w:rPr>
        <w:t>班车服务采购</w:t>
      </w:r>
      <w:r w:rsidR="002440B0" w:rsidRPr="00472ABE">
        <w:rPr>
          <w:rFonts w:ascii="仿宋" w:eastAsia="仿宋" w:hAnsi="仿宋" w:hint="eastAsia"/>
          <w:sz w:val="24"/>
          <w:szCs w:val="24"/>
        </w:rPr>
        <w:t>项目</w:t>
      </w:r>
      <w:r w:rsidRPr="00472ABE">
        <w:rPr>
          <w:rFonts w:ascii="仿宋" w:eastAsia="仿宋" w:hAnsi="仿宋" w:hint="eastAsia"/>
          <w:sz w:val="24"/>
          <w:szCs w:val="24"/>
        </w:rPr>
        <w:t>进行市场调研，</w:t>
      </w:r>
      <w:bookmarkEnd w:id="0"/>
      <w:bookmarkEnd w:id="1"/>
      <w:r w:rsidR="00AD4E80" w:rsidRPr="00472ABE">
        <w:rPr>
          <w:rFonts w:ascii="仿宋" w:eastAsia="仿宋" w:hAnsi="仿宋" w:hint="eastAsia"/>
          <w:sz w:val="24"/>
          <w:szCs w:val="24"/>
        </w:rPr>
        <w:t>主要调研市场整体情况，相关供应商的资质和能力，与本项目要求的契合度，作为</w:t>
      </w:r>
      <w:proofErr w:type="gramStart"/>
      <w:r w:rsidR="00AD4E80" w:rsidRPr="00472ABE">
        <w:rPr>
          <w:rFonts w:ascii="仿宋" w:eastAsia="仿宋" w:hAnsi="仿宋" w:hint="eastAsia"/>
          <w:sz w:val="24"/>
          <w:szCs w:val="24"/>
        </w:rPr>
        <w:t>西溪院区</w:t>
      </w:r>
      <w:proofErr w:type="gramEnd"/>
      <w:r w:rsidR="00AD4E80" w:rsidRPr="00472ABE">
        <w:rPr>
          <w:rFonts w:ascii="仿宋" w:eastAsia="仿宋" w:hAnsi="仿宋" w:hint="eastAsia"/>
          <w:sz w:val="24"/>
          <w:szCs w:val="24"/>
        </w:rPr>
        <w:t>2024-2025年度班车服务采购项目的参考。</w:t>
      </w:r>
    </w:p>
    <w:p w14:paraId="5AB19DF8" w14:textId="4CB27F6A" w:rsidR="006E0D85" w:rsidRPr="00472ABE" w:rsidRDefault="00C95978" w:rsidP="00472AB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一、</w:t>
      </w:r>
      <w:r w:rsidR="004E373E" w:rsidRPr="00472ABE">
        <w:rPr>
          <w:rFonts w:ascii="仿宋" w:eastAsia="仿宋" w:hAnsi="仿宋" w:hint="eastAsia"/>
          <w:sz w:val="24"/>
          <w:szCs w:val="24"/>
        </w:rPr>
        <w:t>项目概况</w:t>
      </w:r>
    </w:p>
    <w:p w14:paraId="30600C30" w14:textId="11A74965" w:rsidR="00AD4E80" w:rsidRPr="00472ABE" w:rsidRDefault="00AD4E80" w:rsidP="00472A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浙江省中医院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西溪院区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2024-2025年度班车服务，为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西溪院区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往返湖滨院区的员工通勤班车。服务期1年，预算53.5万元。</w:t>
      </w:r>
    </w:p>
    <w:p w14:paraId="4A9408EB" w14:textId="324C3ACB" w:rsidR="00AD4E80" w:rsidRPr="00472ABE" w:rsidRDefault="00AD4E80" w:rsidP="00472ABE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472ABE">
        <w:rPr>
          <w:rFonts w:ascii="仿宋" w:eastAsia="仿宋" w:hAnsi="仿宋" w:hint="eastAsia"/>
          <w:b/>
          <w:bCs/>
          <w:sz w:val="24"/>
          <w:szCs w:val="24"/>
        </w:rPr>
        <w:t>*供应商资质要求：必须</w:t>
      </w:r>
      <w:r w:rsidR="00E945BD" w:rsidRPr="00472ABE">
        <w:rPr>
          <w:rFonts w:ascii="仿宋" w:eastAsia="仿宋" w:hAnsi="仿宋" w:hint="eastAsia"/>
          <w:b/>
          <w:bCs/>
          <w:sz w:val="24"/>
          <w:szCs w:val="24"/>
        </w:rPr>
        <w:t>为“入围2023-2024年度浙江省本级、杭州市党政机关公务出行定点服务机构开放式框架协议采购”的供应商</w:t>
      </w:r>
      <w:r w:rsidRPr="00472ABE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14:paraId="51D9E568" w14:textId="3D5B6708" w:rsidR="00AD4E80" w:rsidRPr="00472ABE" w:rsidRDefault="00C95978" w:rsidP="00472AB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二、</w:t>
      </w:r>
      <w:r w:rsidR="00AD4E80" w:rsidRPr="00472ABE">
        <w:rPr>
          <w:rFonts w:ascii="仿宋" w:eastAsia="仿宋" w:hAnsi="仿宋" w:hint="eastAsia"/>
          <w:sz w:val="24"/>
          <w:szCs w:val="24"/>
        </w:rPr>
        <w:t>主要服务内容和要求</w:t>
      </w:r>
    </w:p>
    <w:p w14:paraId="1072B05F" w14:textId="48665160" w:rsidR="00AD4E80" w:rsidRPr="00472ABE" w:rsidRDefault="00AD4E80" w:rsidP="00472A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本项目为浙江省中医院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西溪院区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往返湖滨院区的员工通勤班车，时间为2024年9月1日-2025年8月31日。</w:t>
      </w:r>
    </w:p>
    <w:p w14:paraId="3DBE8619" w14:textId="45F69089" w:rsidR="00AD4E80" w:rsidRPr="00472ABE" w:rsidRDefault="00C95978" w:rsidP="00472AB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（</w:t>
      </w:r>
      <w:r w:rsidRPr="00472ABE">
        <w:rPr>
          <w:rFonts w:ascii="仿宋" w:eastAsia="仿宋" w:hAnsi="仿宋" w:hint="eastAsia"/>
          <w:sz w:val="24"/>
          <w:szCs w:val="24"/>
        </w:rPr>
        <w:t>一</w:t>
      </w:r>
      <w:r w:rsidRPr="00472ABE">
        <w:rPr>
          <w:rFonts w:ascii="仿宋" w:eastAsia="仿宋" w:hAnsi="仿宋" w:hint="eastAsia"/>
          <w:sz w:val="24"/>
          <w:szCs w:val="24"/>
        </w:rPr>
        <w:t>）</w:t>
      </w:r>
      <w:r w:rsidR="00AD4E80" w:rsidRPr="00472ABE">
        <w:rPr>
          <w:rFonts w:ascii="仿宋" w:eastAsia="仿宋" w:hAnsi="仿宋" w:hint="eastAsia"/>
          <w:sz w:val="24"/>
          <w:szCs w:val="24"/>
        </w:rPr>
        <w:t>班车时间、班次、频率、路线情况表。</w:t>
      </w:r>
    </w:p>
    <w:tbl>
      <w:tblPr>
        <w:tblW w:w="8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1661"/>
      </w:tblGrid>
      <w:tr w:rsidR="00AD4E80" w:rsidRPr="00472ABE" w14:paraId="525036F2" w14:textId="77777777" w:rsidTr="00AD4E80">
        <w:trPr>
          <w:cantSplit/>
          <w:trHeight w:val="20"/>
        </w:trPr>
        <w:tc>
          <w:tcPr>
            <w:tcW w:w="4077" w:type="dxa"/>
            <w:vAlign w:val="center"/>
          </w:tcPr>
          <w:p w14:paraId="512B5010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5AB4DA2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暂定班次数量/年</w:t>
            </w:r>
          </w:p>
        </w:tc>
        <w:tc>
          <w:tcPr>
            <w:tcW w:w="1661" w:type="dxa"/>
            <w:vAlign w:val="center"/>
          </w:tcPr>
          <w:p w14:paraId="17CDEED6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建议车型</w:t>
            </w:r>
          </w:p>
        </w:tc>
      </w:tr>
      <w:tr w:rsidR="00AD4E80" w:rsidRPr="00472ABE" w14:paraId="64D83B75" w14:textId="77777777" w:rsidTr="00AD4E80">
        <w:trPr>
          <w:cantSplit/>
          <w:trHeight w:val="20"/>
        </w:trPr>
        <w:tc>
          <w:tcPr>
            <w:tcW w:w="4077" w:type="dxa"/>
            <w:vAlign w:val="center"/>
          </w:tcPr>
          <w:p w14:paraId="6A58CC63" w14:textId="656FF6C8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湖滨→西溪早班6:45发车（工作日）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BA5D013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661" w:type="dxa"/>
            <w:vAlign w:val="center"/>
          </w:tcPr>
          <w:p w14:paraId="532C4823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37座大巴</w:t>
            </w:r>
          </w:p>
        </w:tc>
      </w:tr>
      <w:tr w:rsidR="00AD4E80" w:rsidRPr="00472ABE" w14:paraId="5CE0EF89" w14:textId="77777777" w:rsidTr="00AD4E80">
        <w:trPr>
          <w:cantSplit/>
          <w:trHeight w:val="20"/>
        </w:trPr>
        <w:tc>
          <w:tcPr>
            <w:tcW w:w="4077" w:type="dxa"/>
            <w:vAlign w:val="center"/>
          </w:tcPr>
          <w:p w14:paraId="566DE20D" w14:textId="304E5C8C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湖滨→西溪早班7:00发车（双休节假日）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085F1CD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661" w:type="dxa"/>
            <w:vAlign w:val="center"/>
          </w:tcPr>
          <w:p w14:paraId="3D9A2096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18座中巴</w:t>
            </w:r>
          </w:p>
        </w:tc>
      </w:tr>
      <w:tr w:rsidR="00AD4E80" w:rsidRPr="00472ABE" w14:paraId="7B342379" w14:textId="77777777" w:rsidTr="00AD4E80">
        <w:trPr>
          <w:cantSplit/>
          <w:trHeight w:val="20"/>
        </w:trPr>
        <w:tc>
          <w:tcPr>
            <w:tcW w:w="4077" w:type="dxa"/>
            <w:vAlign w:val="center"/>
          </w:tcPr>
          <w:p w14:paraId="3C523AD4" w14:textId="4847C85B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西溪→湖滨晚班17:30发车（工作日）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9A7AB9C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661" w:type="dxa"/>
            <w:vAlign w:val="center"/>
          </w:tcPr>
          <w:p w14:paraId="706F5C48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37座大巴</w:t>
            </w:r>
          </w:p>
        </w:tc>
      </w:tr>
      <w:tr w:rsidR="00AD4E80" w:rsidRPr="00472ABE" w14:paraId="3C926D10" w14:textId="77777777" w:rsidTr="00AD4E80">
        <w:trPr>
          <w:cantSplit/>
          <w:trHeight w:val="20"/>
        </w:trPr>
        <w:tc>
          <w:tcPr>
            <w:tcW w:w="4077" w:type="dxa"/>
            <w:vAlign w:val="center"/>
          </w:tcPr>
          <w:p w14:paraId="1A41D9C3" w14:textId="537BAAB5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西溪→湖滨晚班17:30发车（双休节假日）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B4BCA9B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661" w:type="dxa"/>
            <w:vAlign w:val="center"/>
          </w:tcPr>
          <w:p w14:paraId="55A8820F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18座中巴</w:t>
            </w:r>
          </w:p>
        </w:tc>
      </w:tr>
      <w:tr w:rsidR="00AD4E80" w:rsidRPr="00472ABE" w14:paraId="59AE7B0C" w14:textId="77777777" w:rsidTr="00AD4E80">
        <w:trPr>
          <w:cantSplit/>
          <w:trHeight w:val="20"/>
        </w:trPr>
        <w:tc>
          <w:tcPr>
            <w:tcW w:w="4077" w:type="dxa"/>
            <w:vAlign w:val="center"/>
          </w:tcPr>
          <w:p w14:paraId="586EE311" w14:textId="1EE745F5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西溪→湖滨中班12:30发车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109DE5D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661" w:type="dxa"/>
          </w:tcPr>
          <w:p w14:paraId="62A471CC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18座中巴</w:t>
            </w:r>
          </w:p>
        </w:tc>
      </w:tr>
      <w:tr w:rsidR="00AD4E80" w:rsidRPr="00472ABE" w14:paraId="23E6606B" w14:textId="77777777" w:rsidTr="00AD4E80">
        <w:trPr>
          <w:cantSplit/>
          <w:trHeight w:val="20"/>
        </w:trPr>
        <w:tc>
          <w:tcPr>
            <w:tcW w:w="4077" w:type="dxa"/>
            <w:vAlign w:val="center"/>
          </w:tcPr>
          <w:p w14:paraId="15B35055" w14:textId="760452E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湖滨→西溪中班12:30发车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B1D7F9C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661" w:type="dxa"/>
          </w:tcPr>
          <w:p w14:paraId="55B53606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18座中巴</w:t>
            </w:r>
          </w:p>
        </w:tc>
      </w:tr>
      <w:tr w:rsidR="00AD4E80" w:rsidRPr="00472ABE" w14:paraId="2E75FF97" w14:textId="77777777" w:rsidTr="00AD4E80">
        <w:trPr>
          <w:cantSplit/>
          <w:trHeight w:val="20"/>
        </w:trPr>
        <w:tc>
          <w:tcPr>
            <w:tcW w:w="4077" w:type="dxa"/>
            <w:vAlign w:val="center"/>
          </w:tcPr>
          <w:p w14:paraId="580DB359" w14:textId="5558E6B1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地铁接驳车（循环发车）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0A64C4E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工作日发车，每天往返</w:t>
            </w:r>
            <w:r w:rsidRPr="00472A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8趟</w:t>
            </w:r>
          </w:p>
        </w:tc>
        <w:tc>
          <w:tcPr>
            <w:tcW w:w="1661" w:type="dxa"/>
            <w:vAlign w:val="center"/>
          </w:tcPr>
          <w:p w14:paraId="26CA0030" w14:textId="77777777" w:rsidR="00AD4E80" w:rsidRPr="00472ABE" w:rsidRDefault="00AD4E80" w:rsidP="00472A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472AB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18座中巴</w:t>
            </w:r>
          </w:p>
        </w:tc>
      </w:tr>
    </w:tbl>
    <w:p w14:paraId="593ECF75" w14:textId="509471FA" w:rsidR="006E0D85" w:rsidRPr="00472ABE" w:rsidRDefault="00AD4E80" w:rsidP="00472ABE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472AB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湖滨为邮电路54号浙江省中医院湖滨院区；西溪为</w:t>
      </w:r>
      <w:proofErr w:type="gramStart"/>
      <w:r w:rsidRPr="00472AB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高教路</w:t>
      </w:r>
      <w:proofErr w:type="gramEnd"/>
      <w:r w:rsidRPr="00472AB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1号浙江省中医院</w:t>
      </w:r>
      <w:proofErr w:type="gramStart"/>
      <w:r w:rsidRPr="00472AB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西溪院区</w:t>
      </w:r>
      <w:proofErr w:type="gramEnd"/>
    </w:p>
    <w:p w14:paraId="4F0FE08F" w14:textId="2AC06FE3" w:rsidR="00CE62F0" w:rsidRPr="00472ABE" w:rsidRDefault="00C95978" w:rsidP="00472ABE">
      <w:pPr>
        <w:spacing w:line="360" w:lineRule="auto"/>
        <w:rPr>
          <w:rFonts w:ascii="仿宋" w:eastAsia="仿宋" w:hAnsi="仿宋"/>
          <w:sz w:val="24"/>
          <w:szCs w:val="24"/>
        </w:rPr>
      </w:pPr>
      <w:bookmarkStart w:id="2" w:name="_Toc29232"/>
      <w:r w:rsidRPr="00472ABE">
        <w:rPr>
          <w:rFonts w:ascii="仿宋" w:eastAsia="仿宋" w:hAnsi="仿宋" w:hint="eastAsia"/>
          <w:sz w:val="24"/>
          <w:szCs w:val="24"/>
        </w:rPr>
        <w:t>（二）</w:t>
      </w:r>
      <w:r w:rsidR="00CE62F0" w:rsidRPr="00472ABE">
        <w:rPr>
          <w:rFonts w:ascii="仿宋" w:eastAsia="仿宋" w:hAnsi="仿宋" w:hint="eastAsia"/>
          <w:sz w:val="24"/>
          <w:szCs w:val="24"/>
        </w:rPr>
        <w:t>服务要求：</w:t>
      </w:r>
    </w:p>
    <w:p w14:paraId="4CCFAEBD" w14:textId="64D3F72D" w:rsidR="00CE62F0" w:rsidRPr="00472ABE" w:rsidRDefault="00CE62F0" w:rsidP="00472ABE">
      <w:pPr>
        <w:pStyle w:val="a6"/>
        <w:numPr>
          <w:ilvl w:val="0"/>
          <w:numId w:val="13"/>
        </w:numPr>
        <w:spacing w:line="360" w:lineRule="auto"/>
        <w:ind w:left="426" w:firstLineChars="0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车型要求：青年、金龙、宇通或品牌档次不低于上述品牌的其他品牌车型，国家有特别规定的，按国家规定执行。所有班次设有符合运管部门要求</w:t>
      </w:r>
      <w:r w:rsidRPr="00472ABE">
        <w:rPr>
          <w:rFonts w:ascii="仿宋" w:eastAsia="仿宋" w:hAnsi="仿宋" w:hint="eastAsia"/>
          <w:sz w:val="24"/>
          <w:szCs w:val="24"/>
        </w:rPr>
        <w:t>的</w:t>
      </w:r>
      <w:r w:rsidRPr="00472ABE">
        <w:rPr>
          <w:rFonts w:ascii="仿宋" w:eastAsia="仿宋" w:hAnsi="仿宋" w:hint="eastAsia"/>
          <w:sz w:val="24"/>
          <w:szCs w:val="24"/>
        </w:rPr>
        <w:t>线路牌，能向外显示“浙江省中医院专线班车”等字样。</w:t>
      </w:r>
    </w:p>
    <w:p w14:paraId="566F6F03" w14:textId="32BE72CF" w:rsidR="00CE62F0" w:rsidRPr="00472ABE" w:rsidRDefault="00CE62F0" w:rsidP="00472ABE">
      <w:pPr>
        <w:pStyle w:val="a6"/>
        <w:numPr>
          <w:ilvl w:val="0"/>
          <w:numId w:val="13"/>
        </w:numPr>
        <w:spacing w:line="360" w:lineRule="auto"/>
        <w:ind w:left="426" w:firstLineChars="0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lastRenderedPageBreak/>
        <w:t>数量要求：车辆配随车驾驶员，班车为4班次，另有1辆接驳车。</w:t>
      </w:r>
    </w:p>
    <w:p w14:paraId="0C02A494" w14:textId="4F473389" w:rsidR="00CE62F0" w:rsidRPr="00472ABE" w:rsidRDefault="00CE62F0" w:rsidP="00472ABE">
      <w:pPr>
        <w:pStyle w:val="a6"/>
        <w:numPr>
          <w:ilvl w:val="0"/>
          <w:numId w:val="13"/>
        </w:numPr>
        <w:spacing w:line="360" w:lineRule="auto"/>
        <w:ind w:left="426" w:firstLineChars="0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车龄要求：要求为本项目提供服务的车辆全部为</w:t>
      </w:r>
      <w:r w:rsidRPr="00472ABE">
        <w:rPr>
          <w:rFonts w:ascii="仿宋" w:eastAsia="仿宋" w:hAnsi="仿宋" w:hint="eastAsia"/>
          <w:sz w:val="24"/>
          <w:szCs w:val="24"/>
        </w:rPr>
        <w:t>5</w:t>
      </w:r>
      <w:r w:rsidRPr="00472ABE">
        <w:rPr>
          <w:rFonts w:ascii="仿宋" w:eastAsia="仿宋" w:hAnsi="仿宋" w:hint="eastAsia"/>
          <w:sz w:val="24"/>
          <w:szCs w:val="24"/>
        </w:rPr>
        <w:t>年内车辆，提供车辆均为具备省级运营证的车辆。</w:t>
      </w:r>
    </w:p>
    <w:p w14:paraId="5C70771D" w14:textId="7990DB6B" w:rsidR="00CE62F0" w:rsidRPr="00472ABE" w:rsidRDefault="00CE62F0" w:rsidP="00472ABE">
      <w:pPr>
        <w:pStyle w:val="a6"/>
        <w:numPr>
          <w:ilvl w:val="0"/>
          <w:numId w:val="13"/>
        </w:numPr>
        <w:spacing w:line="360" w:lineRule="auto"/>
        <w:ind w:left="426" w:firstLineChars="0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车况要求：内设冷暖空调，制冷制热效果良好，各项技术指标达到国家规定合格标准，车况良好，未发生过重大交通事故（以车管所查询情况为准），车内整洁、卫生。</w:t>
      </w:r>
    </w:p>
    <w:p w14:paraId="619679F6" w14:textId="453E911B" w:rsidR="00CE62F0" w:rsidRPr="00472ABE" w:rsidRDefault="00CE62F0" w:rsidP="00472ABE">
      <w:pPr>
        <w:pStyle w:val="a6"/>
        <w:numPr>
          <w:ilvl w:val="0"/>
          <w:numId w:val="13"/>
        </w:numPr>
        <w:spacing w:line="360" w:lineRule="auto"/>
        <w:ind w:left="426" w:firstLineChars="0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驾驶员基本要求：必须安全行车</w:t>
      </w:r>
      <w:r w:rsidRPr="00472ABE">
        <w:rPr>
          <w:rFonts w:ascii="仿宋" w:eastAsia="仿宋" w:hAnsi="仿宋" w:hint="eastAsia"/>
          <w:sz w:val="24"/>
          <w:szCs w:val="24"/>
        </w:rPr>
        <w:t>5</w:t>
      </w:r>
      <w:r w:rsidRPr="00472ABE">
        <w:rPr>
          <w:rFonts w:ascii="仿宋" w:eastAsia="仿宋" w:hAnsi="仿宋" w:hint="eastAsia"/>
          <w:sz w:val="24"/>
          <w:szCs w:val="24"/>
        </w:rPr>
        <w:t>年或以上且无重大安全事故，服务态度好，年龄55周岁（含）以下，敬业守时，人品好，自觉服从采购人管理，身体健康，无影响行车安全的</w:t>
      </w:r>
      <w:r w:rsidRPr="00472ABE">
        <w:rPr>
          <w:rFonts w:ascii="仿宋" w:eastAsia="仿宋" w:hAnsi="仿宋" w:hint="eastAsia"/>
          <w:sz w:val="24"/>
          <w:szCs w:val="24"/>
        </w:rPr>
        <w:t>身心</w:t>
      </w:r>
      <w:r w:rsidRPr="00472ABE">
        <w:rPr>
          <w:rFonts w:ascii="仿宋" w:eastAsia="仿宋" w:hAnsi="仿宋" w:hint="eastAsia"/>
          <w:sz w:val="24"/>
          <w:szCs w:val="24"/>
        </w:rPr>
        <w:t>障碍，无嗜酒</w:t>
      </w:r>
      <w:r w:rsidRPr="00472ABE">
        <w:rPr>
          <w:rFonts w:ascii="仿宋" w:eastAsia="仿宋" w:hAnsi="仿宋" w:hint="eastAsia"/>
          <w:sz w:val="24"/>
          <w:szCs w:val="24"/>
        </w:rPr>
        <w:t>、</w:t>
      </w:r>
      <w:r w:rsidRPr="00472ABE">
        <w:rPr>
          <w:rFonts w:ascii="仿宋" w:eastAsia="仿宋" w:hAnsi="仿宋" w:hint="eastAsia"/>
          <w:sz w:val="24"/>
          <w:szCs w:val="24"/>
        </w:rPr>
        <w:t>赌博等不良习气，</w:t>
      </w:r>
      <w:r w:rsidRPr="00472ABE">
        <w:rPr>
          <w:rFonts w:ascii="仿宋" w:eastAsia="仿宋" w:hAnsi="仿宋" w:hint="eastAsia"/>
          <w:sz w:val="24"/>
          <w:szCs w:val="24"/>
        </w:rPr>
        <w:t>无</w:t>
      </w:r>
      <w:r w:rsidRPr="00472ABE">
        <w:rPr>
          <w:rFonts w:ascii="仿宋" w:eastAsia="仿宋" w:hAnsi="仿宋" w:hint="eastAsia"/>
          <w:sz w:val="24"/>
          <w:szCs w:val="24"/>
        </w:rPr>
        <w:t>药物依赖</w:t>
      </w:r>
      <w:r w:rsidRPr="00472ABE">
        <w:rPr>
          <w:rFonts w:ascii="仿宋" w:eastAsia="仿宋" w:hAnsi="仿宋" w:hint="eastAsia"/>
          <w:sz w:val="24"/>
          <w:szCs w:val="24"/>
        </w:rPr>
        <w:t>情况，</w:t>
      </w:r>
      <w:r w:rsidRPr="00472ABE">
        <w:rPr>
          <w:rFonts w:ascii="仿宋" w:eastAsia="仿宋" w:hAnsi="仿宋" w:hint="eastAsia"/>
          <w:sz w:val="24"/>
          <w:szCs w:val="24"/>
        </w:rPr>
        <w:t>对车辆异常状况具有鉴别的能力。</w:t>
      </w:r>
    </w:p>
    <w:p w14:paraId="64D1B7D1" w14:textId="0C518EC1" w:rsidR="00CE62F0" w:rsidRPr="00472ABE" w:rsidRDefault="0098771C" w:rsidP="00472ABE">
      <w:pPr>
        <w:pStyle w:val="a6"/>
        <w:numPr>
          <w:ilvl w:val="0"/>
          <w:numId w:val="13"/>
        </w:numPr>
        <w:spacing w:line="360" w:lineRule="auto"/>
        <w:ind w:left="426" w:firstLineChars="0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日常服务</w:t>
      </w:r>
      <w:r w:rsidR="00CE62F0" w:rsidRPr="00472ABE">
        <w:rPr>
          <w:rFonts w:ascii="仿宋" w:eastAsia="仿宋" w:hAnsi="仿宋" w:hint="eastAsia"/>
          <w:sz w:val="24"/>
          <w:szCs w:val="24"/>
        </w:rPr>
        <w:t>内容要求：按采购人日常派车任务表，确保采购人日常用车要求，车型根据需求提供；日常班车服务以招标文件约定的班次为准。中标供应商须每月向招标人提交服务质量报告，内容包括：日常班次执行情况；驾驶员服务态度和安全行车等情况报告。招标人根据中标供应商的服务质量报告，按招标文件和合同要求支付上月租赁费用。</w:t>
      </w:r>
    </w:p>
    <w:p w14:paraId="5C85CAE1" w14:textId="2FDE42B4" w:rsidR="00CE62F0" w:rsidRPr="00472ABE" w:rsidRDefault="00CE62F0" w:rsidP="00472ABE">
      <w:pPr>
        <w:pStyle w:val="a6"/>
        <w:numPr>
          <w:ilvl w:val="0"/>
          <w:numId w:val="13"/>
        </w:numPr>
        <w:spacing w:line="360" w:lineRule="auto"/>
        <w:ind w:left="426" w:firstLineChars="0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车辆保险要求：供应商负责为所有班车车辆投保，包括但不限于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交强险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、第三者责任险≥</w:t>
      </w:r>
      <w:r w:rsidR="00C95978" w:rsidRPr="00472ABE">
        <w:rPr>
          <w:rFonts w:ascii="仿宋" w:eastAsia="仿宋" w:hAnsi="仿宋" w:hint="eastAsia"/>
          <w:sz w:val="24"/>
          <w:szCs w:val="24"/>
        </w:rPr>
        <w:t>1</w:t>
      </w:r>
      <w:r w:rsidRPr="00472ABE">
        <w:rPr>
          <w:rFonts w:ascii="仿宋" w:eastAsia="仿宋" w:hAnsi="仿宋" w:hint="eastAsia"/>
          <w:sz w:val="24"/>
          <w:szCs w:val="24"/>
        </w:rPr>
        <w:t>50万元、承运人责任险≥</w:t>
      </w:r>
      <w:r w:rsidR="00C95978" w:rsidRPr="00472ABE">
        <w:rPr>
          <w:rFonts w:ascii="仿宋" w:eastAsia="仿宋" w:hAnsi="仿宋" w:hint="eastAsia"/>
          <w:sz w:val="24"/>
          <w:szCs w:val="24"/>
        </w:rPr>
        <w:t>100</w:t>
      </w:r>
      <w:r w:rsidRPr="00472ABE">
        <w:rPr>
          <w:rFonts w:ascii="仿宋" w:eastAsia="仿宋" w:hAnsi="仿宋" w:hint="eastAsia"/>
          <w:sz w:val="24"/>
          <w:szCs w:val="24"/>
        </w:rPr>
        <w:t>万元；并采用可靠的险种或风险承担方式，应对服务期间的各种风险。</w:t>
      </w:r>
    </w:p>
    <w:p w14:paraId="07B29011" w14:textId="1EF8326D" w:rsidR="00CE62F0" w:rsidRPr="00472ABE" w:rsidRDefault="00CE62F0" w:rsidP="00472ABE">
      <w:pPr>
        <w:pStyle w:val="a6"/>
        <w:numPr>
          <w:ilvl w:val="0"/>
          <w:numId w:val="13"/>
        </w:numPr>
        <w:spacing w:line="360" w:lineRule="auto"/>
        <w:ind w:left="426" w:firstLineChars="0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突发事故（交通事故、迟到等）应急要求：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由成交人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负责处理与索赔等事宜。事故造成的损失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由成交人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先行对采购人进行赔付。若发生交通事故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由成交人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负责处理，事故造成的损失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由成交人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先行进行赔付；因成交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人原因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造成延误，采购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方职工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每人可以各自乘坐出租车前往目的地，费用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由成交人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承担；如上班途中因交通事故、车辆故障等因素，成交人应立即另行安排车辆接送需方职工到达目的院区，费用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由成交人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承担</w:t>
      </w:r>
      <w:r w:rsidR="00C95978" w:rsidRPr="00472ABE">
        <w:rPr>
          <w:rFonts w:ascii="仿宋" w:eastAsia="仿宋" w:hAnsi="仿宋" w:hint="eastAsia"/>
          <w:sz w:val="24"/>
          <w:szCs w:val="24"/>
        </w:rPr>
        <w:t>。</w:t>
      </w:r>
    </w:p>
    <w:p w14:paraId="507E07D0" w14:textId="4AA1098D" w:rsidR="00CE62F0" w:rsidRPr="00472ABE" w:rsidRDefault="00CE62F0" w:rsidP="00472ABE">
      <w:pPr>
        <w:pStyle w:val="a6"/>
        <w:numPr>
          <w:ilvl w:val="0"/>
          <w:numId w:val="13"/>
        </w:numPr>
        <w:spacing w:line="360" w:lineRule="auto"/>
        <w:ind w:left="426" w:firstLineChars="0"/>
        <w:rPr>
          <w:rFonts w:ascii="仿宋" w:eastAsia="仿宋" w:hAnsi="仿宋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其他要求：开展班车服务时，第一站必须准点准时，做到车等人；驾驶员、车辆不得频繁调换，调换前需征得医院车辆使用管理部门的同意；班车能在线路沿途指定公交车站停靠、上下客。</w:t>
      </w:r>
    </w:p>
    <w:p w14:paraId="3DE156D5" w14:textId="075AD0D0" w:rsidR="00C95978" w:rsidRPr="00472ABE" w:rsidRDefault="00C95978" w:rsidP="00472AB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三、本次调研对象应提供的资料</w:t>
      </w:r>
    </w:p>
    <w:p w14:paraId="2D32B201" w14:textId="7265BCFB" w:rsidR="00C95978" w:rsidRPr="00472ABE" w:rsidRDefault="00C95978" w:rsidP="00472ABE">
      <w:pPr>
        <w:spacing w:line="360" w:lineRule="auto"/>
        <w:rPr>
          <w:rFonts w:ascii="仿宋" w:eastAsia="仿宋" w:hAnsi="仿宋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（一）</w:t>
      </w:r>
      <w:r w:rsidRPr="00472ABE">
        <w:rPr>
          <w:rFonts w:ascii="仿宋" w:eastAsia="仿宋" w:hAnsi="仿宋" w:hint="eastAsia"/>
          <w:sz w:val="24"/>
          <w:szCs w:val="24"/>
        </w:rPr>
        <w:t>服务方案</w:t>
      </w:r>
      <w:r w:rsidRPr="00472ABE">
        <w:rPr>
          <w:rFonts w:ascii="仿宋" w:eastAsia="仿宋" w:hAnsi="仿宋" w:hint="eastAsia"/>
          <w:sz w:val="24"/>
          <w:szCs w:val="24"/>
        </w:rPr>
        <w:t>：针对需求内容，</w:t>
      </w:r>
      <w:r w:rsidR="00472ABE">
        <w:rPr>
          <w:rFonts w:ascii="仿宋" w:eastAsia="仿宋" w:hAnsi="仿宋" w:hint="eastAsia"/>
          <w:sz w:val="24"/>
          <w:szCs w:val="24"/>
        </w:rPr>
        <w:t>进行对应的阐述，并</w:t>
      </w:r>
      <w:r w:rsidRPr="00472ABE">
        <w:rPr>
          <w:rFonts w:ascii="仿宋" w:eastAsia="仿宋" w:hAnsi="仿宋" w:hint="eastAsia"/>
          <w:sz w:val="24"/>
          <w:szCs w:val="24"/>
        </w:rPr>
        <w:t>提供针对性的服务方案，</w:t>
      </w:r>
      <w:r w:rsidRPr="00472ABE">
        <w:rPr>
          <w:rFonts w:ascii="仿宋" w:eastAsia="仿宋" w:hAnsi="仿宋" w:hint="eastAsia"/>
          <w:sz w:val="24"/>
          <w:szCs w:val="24"/>
        </w:rPr>
        <w:t>包括并不限于1.</w:t>
      </w:r>
      <w:bookmarkStart w:id="3" w:name="_Toc27061"/>
      <w:bookmarkStart w:id="4" w:name="_Toc5362"/>
      <w:r w:rsidRPr="00472ABE">
        <w:rPr>
          <w:rFonts w:ascii="仿宋" w:eastAsia="仿宋" w:hAnsi="仿宋" w:hint="eastAsia"/>
          <w:sz w:val="24"/>
          <w:szCs w:val="24"/>
        </w:rPr>
        <w:t>对本项目工作特点和服务重点的阐述</w:t>
      </w:r>
      <w:bookmarkEnd w:id="3"/>
      <w:bookmarkEnd w:id="4"/>
      <w:r w:rsidRPr="00472ABE">
        <w:rPr>
          <w:rFonts w:ascii="仿宋" w:eastAsia="仿宋" w:hAnsi="仿宋" w:hint="eastAsia"/>
          <w:sz w:val="24"/>
          <w:szCs w:val="24"/>
        </w:rPr>
        <w:t>；2.</w:t>
      </w:r>
      <w:bookmarkStart w:id="5" w:name="_Toc13161"/>
      <w:r w:rsidRPr="00472ABE">
        <w:rPr>
          <w:rFonts w:ascii="仿宋" w:eastAsia="仿宋" w:hAnsi="仿宋" w:hint="eastAsia"/>
          <w:sz w:val="24"/>
          <w:szCs w:val="24"/>
        </w:rPr>
        <w:t>企业相关管理制度</w:t>
      </w:r>
      <w:bookmarkEnd w:id="5"/>
      <w:r w:rsidRPr="00472ABE">
        <w:rPr>
          <w:rFonts w:ascii="仿宋" w:eastAsia="仿宋" w:hAnsi="仿宋" w:hint="eastAsia"/>
          <w:sz w:val="24"/>
          <w:szCs w:val="24"/>
        </w:rPr>
        <w:t>（含</w:t>
      </w:r>
      <w:r w:rsidRPr="00472ABE">
        <w:rPr>
          <w:rFonts w:ascii="仿宋" w:eastAsia="仿宋" w:hAnsi="仿宋" w:hint="eastAsia"/>
          <w:sz w:val="24"/>
          <w:szCs w:val="24"/>
        </w:rPr>
        <w:lastRenderedPageBreak/>
        <w:t>驾驶员服务标准制度，驾驶员仪容着装制度，驾驶员车辆保养制度，驾驶员安全行车、交通事故管理制度，驾驶员奖惩规定等）；3.</w:t>
      </w:r>
      <w:bookmarkStart w:id="6" w:name="_Toc13200"/>
      <w:r w:rsidRPr="00472ABE">
        <w:rPr>
          <w:rFonts w:ascii="仿宋" w:eastAsia="仿宋" w:hAnsi="仿宋" w:hint="eastAsia"/>
          <w:sz w:val="24"/>
          <w:szCs w:val="24"/>
        </w:rPr>
        <w:t>项目组织机构</w:t>
      </w:r>
      <w:bookmarkStart w:id="7" w:name="_Toc1027"/>
      <w:bookmarkEnd w:id="6"/>
      <w:r w:rsidRPr="00472ABE">
        <w:rPr>
          <w:rFonts w:ascii="仿宋" w:eastAsia="仿宋" w:hAnsi="仿宋" w:hint="eastAsia"/>
          <w:sz w:val="24"/>
          <w:szCs w:val="24"/>
        </w:rPr>
        <w:t>；4.服务评价机制</w:t>
      </w:r>
      <w:bookmarkEnd w:id="7"/>
      <w:r w:rsidRPr="00472ABE">
        <w:rPr>
          <w:rFonts w:ascii="仿宋" w:eastAsia="仿宋" w:hAnsi="仿宋" w:hint="eastAsia"/>
          <w:sz w:val="24"/>
          <w:szCs w:val="24"/>
        </w:rPr>
        <w:t>，</w:t>
      </w:r>
      <w:proofErr w:type="gramStart"/>
      <w:r w:rsidRPr="00472ABE">
        <w:rPr>
          <w:rFonts w:ascii="仿宋" w:eastAsia="仿宋" w:hAnsi="仿宋" w:hint="eastAsia"/>
          <w:sz w:val="24"/>
          <w:szCs w:val="24"/>
        </w:rPr>
        <w:t>含</w:t>
      </w:r>
      <w:bookmarkStart w:id="8" w:name="_Toc14567"/>
      <w:bookmarkStart w:id="9" w:name="_Toc484351200"/>
      <w:r w:rsidRPr="00472ABE">
        <w:rPr>
          <w:rFonts w:ascii="仿宋" w:eastAsia="仿宋" w:hAnsi="仿宋" w:hint="eastAsia"/>
          <w:sz w:val="24"/>
          <w:szCs w:val="24"/>
        </w:rPr>
        <w:t>投诉</w:t>
      </w:r>
      <w:proofErr w:type="gramEnd"/>
      <w:r w:rsidRPr="00472ABE">
        <w:rPr>
          <w:rFonts w:ascii="仿宋" w:eastAsia="仿宋" w:hAnsi="仿宋" w:hint="eastAsia"/>
          <w:sz w:val="24"/>
          <w:szCs w:val="24"/>
        </w:rPr>
        <w:t>处理</w:t>
      </w:r>
      <w:bookmarkEnd w:id="8"/>
      <w:bookmarkEnd w:id="9"/>
      <w:r w:rsidRPr="00472ABE">
        <w:rPr>
          <w:rFonts w:ascii="仿宋" w:eastAsia="仿宋" w:hAnsi="仿宋" w:hint="eastAsia"/>
          <w:sz w:val="24"/>
          <w:szCs w:val="24"/>
        </w:rPr>
        <w:t>、</w:t>
      </w:r>
      <w:bookmarkStart w:id="10" w:name="_Toc484351201"/>
      <w:bookmarkStart w:id="11" w:name="_Toc24525"/>
      <w:r w:rsidRPr="00472ABE">
        <w:rPr>
          <w:rFonts w:ascii="仿宋" w:eastAsia="仿宋" w:hAnsi="仿宋" w:hint="eastAsia"/>
          <w:sz w:val="24"/>
          <w:szCs w:val="24"/>
        </w:rPr>
        <w:t>服务回访</w:t>
      </w:r>
      <w:bookmarkEnd w:id="10"/>
      <w:bookmarkEnd w:id="11"/>
      <w:r w:rsidRPr="00472ABE">
        <w:rPr>
          <w:rFonts w:ascii="仿宋" w:eastAsia="仿宋" w:hAnsi="仿宋" w:hint="eastAsia"/>
          <w:sz w:val="24"/>
          <w:szCs w:val="24"/>
        </w:rPr>
        <w:t>等机制</w:t>
      </w:r>
      <w:r w:rsidRPr="00472ABE">
        <w:rPr>
          <w:rFonts w:ascii="仿宋" w:eastAsia="仿宋" w:hAnsi="仿宋" w:hint="eastAsia"/>
          <w:sz w:val="24"/>
          <w:szCs w:val="24"/>
        </w:rPr>
        <w:t>。</w:t>
      </w:r>
    </w:p>
    <w:p w14:paraId="64607431" w14:textId="543CEA02" w:rsidR="00C95978" w:rsidRPr="00472ABE" w:rsidRDefault="00C95978" w:rsidP="00472AB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（二）车辆和</w:t>
      </w:r>
      <w:r w:rsidRPr="00472ABE">
        <w:rPr>
          <w:rFonts w:ascii="仿宋" w:eastAsia="仿宋" w:hAnsi="仿宋" w:hint="eastAsia"/>
          <w:sz w:val="24"/>
          <w:szCs w:val="24"/>
        </w:rPr>
        <w:t>驾驶员配备</w:t>
      </w:r>
      <w:r w:rsidRPr="00472ABE">
        <w:rPr>
          <w:rFonts w:ascii="仿宋" w:eastAsia="仿宋" w:hAnsi="仿宋" w:hint="eastAsia"/>
          <w:sz w:val="24"/>
          <w:szCs w:val="24"/>
        </w:rPr>
        <w:t>情况</w:t>
      </w:r>
      <w:r w:rsidRPr="00472ABE">
        <w:rPr>
          <w:rFonts w:ascii="仿宋" w:eastAsia="仿宋" w:hAnsi="仿宋" w:hint="eastAsia"/>
          <w:sz w:val="24"/>
          <w:szCs w:val="24"/>
        </w:rPr>
        <w:t>：提供</w:t>
      </w:r>
      <w:r w:rsidRPr="00472ABE">
        <w:rPr>
          <w:rFonts w:ascii="仿宋" w:eastAsia="仿宋" w:hAnsi="仿宋" w:hint="eastAsia"/>
          <w:sz w:val="24"/>
          <w:szCs w:val="24"/>
        </w:rPr>
        <w:t>供应商可以用于本项目的车辆、</w:t>
      </w:r>
      <w:r w:rsidRPr="00472ABE">
        <w:rPr>
          <w:rFonts w:ascii="仿宋" w:eastAsia="仿宋" w:hAnsi="仿宋" w:hint="eastAsia"/>
          <w:sz w:val="24"/>
          <w:szCs w:val="24"/>
        </w:rPr>
        <w:t>驾驶员一览表，包括</w:t>
      </w:r>
      <w:r w:rsidRPr="00472ABE">
        <w:rPr>
          <w:rFonts w:ascii="仿宋" w:eastAsia="仿宋" w:hAnsi="仿宋" w:hint="eastAsia"/>
          <w:sz w:val="24"/>
          <w:szCs w:val="24"/>
        </w:rPr>
        <w:t>行驶证、车辆购买或租赁发票、运营证、无重大事故证明（</w:t>
      </w:r>
      <w:r w:rsidR="00472ABE" w:rsidRPr="00472ABE">
        <w:rPr>
          <w:rFonts w:ascii="仿宋" w:eastAsia="仿宋" w:hAnsi="仿宋" w:hint="eastAsia"/>
          <w:sz w:val="24"/>
          <w:szCs w:val="24"/>
        </w:rPr>
        <w:t>车辆</w:t>
      </w:r>
      <w:r w:rsidRPr="00472ABE">
        <w:rPr>
          <w:rFonts w:ascii="仿宋" w:eastAsia="仿宋" w:hAnsi="仿宋" w:hint="eastAsia"/>
          <w:sz w:val="24"/>
          <w:szCs w:val="24"/>
        </w:rPr>
        <w:t>）</w:t>
      </w:r>
      <w:r w:rsidR="00472ABE" w:rsidRPr="00472ABE">
        <w:rPr>
          <w:rFonts w:ascii="仿宋" w:eastAsia="仿宋" w:hAnsi="仿宋" w:hint="eastAsia"/>
          <w:sz w:val="24"/>
          <w:szCs w:val="24"/>
        </w:rPr>
        <w:t>，</w:t>
      </w:r>
      <w:r w:rsidRPr="00472ABE">
        <w:rPr>
          <w:rFonts w:ascii="仿宋" w:eastAsia="仿宋" w:hAnsi="仿宋" w:hint="eastAsia"/>
          <w:sz w:val="24"/>
          <w:szCs w:val="24"/>
        </w:rPr>
        <w:t>驾驶证、从业资格证、三年无事故证明、社保缴纳证明等相关材料，近三年安全驾驶情况</w:t>
      </w:r>
      <w:r w:rsidR="00472ABE" w:rsidRPr="00472ABE">
        <w:rPr>
          <w:rFonts w:ascii="仿宋" w:eastAsia="仿宋" w:hAnsi="仿宋" w:hint="eastAsia"/>
          <w:sz w:val="24"/>
          <w:szCs w:val="24"/>
        </w:rPr>
        <w:t>（驾驶员）。</w:t>
      </w:r>
    </w:p>
    <w:p w14:paraId="04795395" w14:textId="5ED750A5" w:rsidR="004E373E" w:rsidRPr="00472ABE" w:rsidRDefault="00472ABE" w:rsidP="00472AB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472ABE">
        <w:rPr>
          <w:rFonts w:ascii="仿宋" w:eastAsia="仿宋" w:hAnsi="仿宋" w:hint="eastAsia"/>
          <w:sz w:val="24"/>
          <w:szCs w:val="24"/>
        </w:rPr>
        <w:t>（三）初步</w:t>
      </w:r>
      <w:r w:rsidR="00C95978" w:rsidRPr="00472ABE">
        <w:rPr>
          <w:rFonts w:ascii="仿宋" w:eastAsia="仿宋" w:hAnsi="仿宋" w:hint="eastAsia"/>
          <w:sz w:val="24"/>
          <w:szCs w:val="24"/>
        </w:rPr>
        <w:t>报价：</w:t>
      </w:r>
      <w:r w:rsidRPr="00472ABE">
        <w:rPr>
          <w:rFonts w:ascii="仿宋" w:eastAsia="仿宋" w:hAnsi="仿宋" w:hint="eastAsia"/>
          <w:sz w:val="24"/>
          <w:szCs w:val="24"/>
        </w:rPr>
        <w:t>供应商应提供初步报价。</w:t>
      </w:r>
      <w:r w:rsidR="00C95978" w:rsidRPr="00472ABE">
        <w:rPr>
          <w:rFonts w:ascii="仿宋" w:eastAsia="仿宋" w:hAnsi="仿宋" w:hint="eastAsia"/>
          <w:sz w:val="24"/>
          <w:szCs w:val="24"/>
        </w:rPr>
        <w:t>报价中</w:t>
      </w:r>
      <w:proofErr w:type="gramStart"/>
      <w:r w:rsidR="00C95978" w:rsidRPr="00472ABE">
        <w:rPr>
          <w:rFonts w:ascii="仿宋" w:eastAsia="仿宋" w:hAnsi="仿宋" w:hint="eastAsia"/>
          <w:sz w:val="24"/>
          <w:szCs w:val="24"/>
        </w:rPr>
        <w:t>须包括</w:t>
      </w:r>
      <w:proofErr w:type="gramEnd"/>
      <w:r w:rsidR="00C95978" w:rsidRPr="00472ABE">
        <w:rPr>
          <w:rFonts w:ascii="仿宋" w:eastAsia="仿宋" w:hAnsi="仿宋" w:hint="eastAsia"/>
          <w:sz w:val="24"/>
          <w:szCs w:val="24"/>
        </w:rPr>
        <w:t>保证车辆上路正常安全行驶所需的各种费用。</w:t>
      </w:r>
      <w:bookmarkEnd w:id="2"/>
    </w:p>
    <w:sectPr w:rsidR="004E373E" w:rsidRPr="00472ABE" w:rsidSect="00DC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AD7E6" w14:textId="77777777" w:rsidR="0034739D" w:rsidRDefault="0034739D" w:rsidP="0062443B">
      <w:r>
        <w:separator/>
      </w:r>
    </w:p>
  </w:endnote>
  <w:endnote w:type="continuationSeparator" w:id="0">
    <w:p w14:paraId="6B15C057" w14:textId="77777777" w:rsidR="0034739D" w:rsidRDefault="0034739D" w:rsidP="006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C88DA" w14:textId="77777777" w:rsidR="007D27BE" w:rsidRDefault="007D27B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30E48" w14:textId="77777777" w:rsidR="007D27BE" w:rsidRDefault="007D27BE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D456B" w14:textId="77777777" w:rsidR="007D27BE" w:rsidRDefault="007D27B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61062" w14:textId="77777777" w:rsidR="0034739D" w:rsidRDefault="0034739D" w:rsidP="0062443B">
      <w:r>
        <w:separator/>
      </w:r>
    </w:p>
  </w:footnote>
  <w:footnote w:type="continuationSeparator" w:id="0">
    <w:p w14:paraId="6EF5B123" w14:textId="77777777" w:rsidR="0034739D" w:rsidRDefault="0034739D" w:rsidP="0062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BCED" w14:textId="77777777" w:rsidR="007D27BE" w:rsidRDefault="007D27B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68409" w14:textId="77777777" w:rsidR="007D27BE" w:rsidRPr="001B5333" w:rsidRDefault="007D27BE" w:rsidP="001B5333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8902" w14:textId="77777777" w:rsidR="007D27BE" w:rsidRDefault="007D27BE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2ED37B9"/>
    <w:multiLevelType w:val="singleLevel"/>
    <w:tmpl w:val="D2ED37B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5D145F3"/>
    <w:multiLevelType w:val="singleLevel"/>
    <w:tmpl w:val="0DE1020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 w15:restartNumberingAfterBreak="0">
    <w:nsid w:val="0DE1020F"/>
    <w:multiLevelType w:val="singleLevel"/>
    <w:tmpl w:val="0DE1020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 w15:restartNumberingAfterBreak="0">
    <w:nsid w:val="237E5A9C"/>
    <w:multiLevelType w:val="singleLevel"/>
    <w:tmpl w:val="0DE1020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 w15:restartNumberingAfterBreak="0">
    <w:nsid w:val="32BA4D1F"/>
    <w:multiLevelType w:val="hybridMultilevel"/>
    <w:tmpl w:val="8884A51C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 w15:restartNumberingAfterBreak="0">
    <w:nsid w:val="49D70D94"/>
    <w:multiLevelType w:val="multilevel"/>
    <w:tmpl w:val="49D70D9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AEC0BD4"/>
    <w:multiLevelType w:val="hybridMultilevel"/>
    <w:tmpl w:val="008E8198"/>
    <w:lvl w:ilvl="0" w:tplc="034A83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CF3614"/>
    <w:multiLevelType w:val="hybridMultilevel"/>
    <w:tmpl w:val="B7DC026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" w15:restartNumberingAfterBreak="0">
    <w:nsid w:val="52512359"/>
    <w:multiLevelType w:val="hybridMultilevel"/>
    <w:tmpl w:val="0A221964"/>
    <w:lvl w:ilvl="0" w:tplc="8E0010B4">
      <w:start w:val="4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6E60F62"/>
    <w:multiLevelType w:val="hybridMultilevel"/>
    <w:tmpl w:val="23C6DB6C"/>
    <w:lvl w:ilvl="0" w:tplc="FE2ECE2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D76489A"/>
    <w:multiLevelType w:val="singleLevel"/>
    <w:tmpl w:val="0DE1020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 w15:restartNumberingAfterBreak="0">
    <w:nsid w:val="728A5DD7"/>
    <w:multiLevelType w:val="hybridMultilevel"/>
    <w:tmpl w:val="BD46A63E"/>
    <w:lvl w:ilvl="0" w:tplc="ECAACC0E">
      <w:start w:val="1"/>
      <w:numFmt w:val="japaneseCounting"/>
      <w:lvlText w:val="%1、"/>
      <w:lvlJc w:val="left"/>
      <w:pPr>
        <w:ind w:left="720" w:hanging="720"/>
      </w:pPr>
      <w:rPr>
        <w:rFonts w:ascii="宋体" w:eastAsia="Times New Roman" w:hAnsi="宋体" w:cs="宋体" w:hint="eastAsia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051482"/>
    <w:multiLevelType w:val="singleLevel"/>
    <w:tmpl w:val="0DE1020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 w16cid:durableId="15403158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334801">
    <w:abstractNumId w:val="2"/>
    <w:lvlOverride w:ilvl="0">
      <w:startOverride w:val="1"/>
    </w:lvlOverride>
  </w:num>
  <w:num w:numId="3" w16cid:durableId="760296253">
    <w:abstractNumId w:val="1"/>
    <w:lvlOverride w:ilvl="0">
      <w:startOverride w:val="1"/>
    </w:lvlOverride>
  </w:num>
  <w:num w:numId="4" w16cid:durableId="82338665">
    <w:abstractNumId w:val="3"/>
    <w:lvlOverride w:ilvl="0">
      <w:startOverride w:val="1"/>
    </w:lvlOverride>
  </w:num>
  <w:num w:numId="5" w16cid:durableId="12837315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990401">
    <w:abstractNumId w:val="10"/>
    <w:lvlOverride w:ilvl="0">
      <w:startOverride w:val="1"/>
    </w:lvlOverride>
  </w:num>
  <w:num w:numId="7" w16cid:durableId="1045445566">
    <w:abstractNumId w:val="12"/>
    <w:lvlOverride w:ilvl="0">
      <w:startOverride w:val="1"/>
    </w:lvlOverride>
  </w:num>
  <w:num w:numId="8" w16cid:durableId="1547984139">
    <w:abstractNumId w:val="8"/>
  </w:num>
  <w:num w:numId="9" w16cid:durableId="1243566734">
    <w:abstractNumId w:val="5"/>
  </w:num>
  <w:num w:numId="10" w16cid:durableId="110513585">
    <w:abstractNumId w:val="0"/>
  </w:num>
  <w:num w:numId="11" w16cid:durableId="1408501799">
    <w:abstractNumId w:val="6"/>
  </w:num>
  <w:num w:numId="12" w16cid:durableId="723261106">
    <w:abstractNumId w:val="7"/>
  </w:num>
  <w:num w:numId="13" w16cid:durableId="1500467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672"/>
    <w:rsid w:val="0004397D"/>
    <w:rsid w:val="000D28EE"/>
    <w:rsid w:val="00107750"/>
    <w:rsid w:val="001126E8"/>
    <w:rsid w:val="0012331F"/>
    <w:rsid w:val="00153BCB"/>
    <w:rsid w:val="00167A0A"/>
    <w:rsid w:val="001777B0"/>
    <w:rsid w:val="00186AD6"/>
    <w:rsid w:val="00194C32"/>
    <w:rsid w:val="001B5364"/>
    <w:rsid w:val="001B5C33"/>
    <w:rsid w:val="00237C22"/>
    <w:rsid w:val="002440B0"/>
    <w:rsid w:val="002461F7"/>
    <w:rsid w:val="002567D4"/>
    <w:rsid w:val="002846D4"/>
    <w:rsid w:val="00287D65"/>
    <w:rsid w:val="00290D1C"/>
    <w:rsid w:val="002A098C"/>
    <w:rsid w:val="002F7583"/>
    <w:rsid w:val="00312B6A"/>
    <w:rsid w:val="00332B95"/>
    <w:rsid w:val="0034739D"/>
    <w:rsid w:val="003A755D"/>
    <w:rsid w:val="00431672"/>
    <w:rsid w:val="00467EF6"/>
    <w:rsid w:val="00472ABE"/>
    <w:rsid w:val="00482704"/>
    <w:rsid w:val="004919A8"/>
    <w:rsid w:val="004C0813"/>
    <w:rsid w:val="004E1F6E"/>
    <w:rsid w:val="004E373E"/>
    <w:rsid w:val="004E4730"/>
    <w:rsid w:val="0051276A"/>
    <w:rsid w:val="00545D8E"/>
    <w:rsid w:val="00576AFE"/>
    <w:rsid w:val="005A1EF4"/>
    <w:rsid w:val="005F35DF"/>
    <w:rsid w:val="005F39DA"/>
    <w:rsid w:val="005F6737"/>
    <w:rsid w:val="0062443B"/>
    <w:rsid w:val="00631C11"/>
    <w:rsid w:val="006431B0"/>
    <w:rsid w:val="00663D04"/>
    <w:rsid w:val="006657A5"/>
    <w:rsid w:val="00680548"/>
    <w:rsid w:val="0069538F"/>
    <w:rsid w:val="0069557D"/>
    <w:rsid w:val="006A0C50"/>
    <w:rsid w:val="006B75AD"/>
    <w:rsid w:val="006E0D85"/>
    <w:rsid w:val="006F3607"/>
    <w:rsid w:val="00701895"/>
    <w:rsid w:val="00746D5A"/>
    <w:rsid w:val="00787749"/>
    <w:rsid w:val="00787BD4"/>
    <w:rsid w:val="007957D9"/>
    <w:rsid w:val="00795EC6"/>
    <w:rsid w:val="00797914"/>
    <w:rsid w:val="007A5AD4"/>
    <w:rsid w:val="007C2F17"/>
    <w:rsid w:val="007D27BE"/>
    <w:rsid w:val="00842E2F"/>
    <w:rsid w:val="0084522B"/>
    <w:rsid w:val="00887768"/>
    <w:rsid w:val="008C6E69"/>
    <w:rsid w:val="008E358C"/>
    <w:rsid w:val="008F7036"/>
    <w:rsid w:val="00922F41"/>
    <w:rsid w:val="00926684"/>
    <w:rsid w:val="00926AFD"/>
    <w:rsid w:val="00945194"/>
    <w:rsid w:val="009500AE"/>
    <w:rsid w:val="0098771C"/>
    <w:rsid w:val="00997738"/>
    <w:rsid w:val="009B6178"/>
    <w:rsid w:val="009C4201"/>
    <w:rsid w:val="009F5DBE"/>
    <w:rsid w:val="00A45756"/>
    <w:rsid w:val="00A45A16"/>
    <w:rsid w:val="00A633A4"/>
    <w:rsid w:val="00A74B12"/>
    <w:rsid w:val="00A96E34"/>
    <w:rsid w:val="00AD4E80"/>
    <w:rsid w:val="00AE53AB"/>
    <w:rsid w:val="00AF644B"/>
    <w:rsid w:val="00B11D65"/>
    <w:rsid w:val="00B14EB9"/>
    <w:rsid w:val="00B9329E"/>
    <w:rsid w:val="00BC030E"/>
    <w:rsid w:val="00BC6E5D"/>
    <w:rsid w:val="00C36C35"/>
    <w:rsid w:val="00C95978"/>
    <w:rsid w:val="00C974C3"/>
    <w:rsid w:val="00CB26F8"/>
    <w:rsid w:val="00CD062F"/>
    <w:rsid w:val="00CE4C14"/>
    <w:rsid w:val="00CE62F0"/>
    <w:rsid w:val="00CF1739"/>
    <w:rsid w:val="00D03482"/>
    <w:rsid w:val="00D05E60"/>
    <w:rsid w:val="00D072AC"/>
    <w:rsid w:val="00D460FD"/>
    <w:rsid w:val="00D61F28"/>
    <w:rsid w:val="00D97533"/>
    <w:rsid w:val="00E45955"/>
    <w:rsid w:val="00E46AE3"/>
    <w:rsid w:val="00E47806"/>
    <w:rsid w:val="00E84DE5"/>
    <w:rsid w:val="00E945BD"/>
    <w:rsid w:val="00F023EE"/>
    <w:rsid w:val="00F81881"/>
    <w:rsid w:val="00FC66D4"/>
    <w:rsid w:val="0147778C"/>
    <w:rsid w:val="01CB731F"/>
    <w:rsid w:val="025A34EF"/>
    <w:rsid w:val="02946E96"/>
    <w:rsid w:val="02B26E88"/>
    <w:rsid w:val="02C46BBB"/>
    <w:rsid w:val="03065B89"/>
    <w:rsid w:val="03394EB3"/>
    <w:rsid w:val="040C6A6B"/>
    <w:rsid w:val="04AE367F"/>
    <w:rsid w:val="050E6A24"/>
    <w:rsid w:val="0549505B"/>
    <w:rsid w:val="057523EE"/>
    <w:rsid w:val="059112BA"/>
    <w:rsid w:val="05F94DCD"/>
    <w:rsid w:val="0680104B"/>
    <w:rsid w:val="07DA3B6F"/>
    <w:rsid w:val="08444A26"/>
    <w:rsid w:val="08AF79C5"/>
    <w:rsid w:val="092B72EA"/>
    <w:rsid w:val="09776735"/>
    <w:rsid w:val="09AA1D66"/>
    <w:rsid w:val="09C37BCC"/>
    <w:rsid w:val="09CF031F"/>
    <w:rsid w:val="0A2700C8"/>
    <w:rsid w:val="0A633666"/>
    <w:rsid w:val="0A7333A0"/>
    <w:rsid w:val="0A9A6B7F"/>
    <w:rsid w:val="0ADD2F10"/>
    <w:rsid w:val="0ADE076F"/>
    <w:rsid w:val="0BA70CCA"/>
    <w:rsid w:val="0BCB720C"/>
    <w:rsid w:val="0BE81F78"/>
    <w:rsid w:val="0BF027CF"/>
    <w:rsid w:val="0C751045"/>
    <w:rsid w:val="0C9B098C"/>
    <w:rsid w:val="0D1C7D1F"/>
    <w:rsid w:val="0D381CBF"/>
    <w:rsid w:val="0D8D4779"/>
    <w:rsid w:val="0DA166CE"/>
    <w:rsid w:val="0DB273FE"/>
    <w:rsid w:val="0DEE0F90"/>
    <w:rsid w:val="0DFC545B"/>
    <w:rsid w:val="0E107158"/>
    <w:rsid w:val="0E99714E"/>
    <w:rsid w:val="0EB977F0"/>
    <w:rsid w:val="0F84395A"/>
    <w:rsid w:val="0FD63171"/>
    <w:rsid w:val="1092654A"/>
    <w:rsid w:val="109E6C9D"/>
    <w:rsid w:val="113D2012"/>
    <w:rsid w:val="12D44BF8"/>
    <w:rsid w:val="13BB7B66"/>
    <w:rsid w:val="15512530"/>
    <w:rsid w:val="15842905"/>
    <w:rsid w:val="1615355E"/>
    <w:rsid w:val="17343EB7"/>
    <w:rsid w:val="175B7DAF"/>
    <w:rsid w:val="17780248"/>
    <w:rsid w:val="17D31922"/>
    <w:rsid w:val="180E295A"/>
    <w:rsid w:val="185365BF"/>
    <w:rsid w:val="18730662"/>
    <w:rsid w:val="18B46A55"/>
    <w:rsid w:val="18D771F0"/>
    <w:rsid w:val="18FC6C57"/>
    <w:rsid w:val="1AFE6CB6"/>
    <w:rsid w:val="1B324BB2"/>
    <w:rsid w:val="1B395F40"/>
    <w:rsid w:val="1B5763C6"/>
    <w:rsid w:val="1B634D6B"/>
    <w:rsid w:val="1B7900EB"/>
    <w:rsid w:val="1BC03F6C"/>
    <w:rsid w:val="1C512E16"/>
    <w:rsid w:val="1C844F99"/>
    <w:rsid w:val="1CB33AD0"/>
    <w:rsid w:val="1D2624F4"/>
    <w:rsid w:val="1D7C2114"/>
    <w:rsid w:val="1D85546D"/>
    <w:rsid w:val="1E7A2AF8"/>
    <w:rsid w:val="1F745799"/>
    <w:rsid w:val="201900EE"/>
    <w:rsid w:val="202D1DEC"/>
    <w:rsid w:val="20384A18"/>
    <w:rsid w:val="204E28A5"/>
    <w:rsid w:val="20BB2F53"/>
    <w:rsid w:val="20F22AAE"/>
    <w:rsid w:val="21021C14"/>
    <w:rsid w:val="21611D4D"/>
    <w:rsid w:val="217A696B"/>
    <w:rsid w:val="2197576F"/>
    <w:rsid w:val="227914CC"/>
    <w:rsid w:val="23B56FA8"/>
    <w:rsid w:val="23E443FD"/>
    <w:rsid w:val="246102B6"/>
    <w:rsid w:val="247D1CB8"/>
    <w:rsid w:val="24857B00"/>
    <w:rsid w:val="249917FE"/>
    <w:rsid w:val="24D665AE"/>
    <w:rsid w:val="24FB6014"/>
    <w:rsid w:val="25372975"/>
    <w:rsid w:val="25B06DFF"/>
    <w:rsid w:val="25DF76E4"/>
    <w:rsid w:val="26415CA9"/>
    <w:rsid w:val="264B6B28"/>
    <w:rsid w:val="272A498F"/>
    <w:rsid w:val="27503712"/>
    <w:rsid w:val="27554102"/>
    <w:rsid w:val="276C31F9"/>
    <w:rsid w:val="27EC60E8"/>
    <w:rsid w:val="28695A0E"/>
    <w:rsid w:val="28856217"/>
    <w:rsid w:val="28D4745C"/>
    <w:rsid w:val="28E91748"/>
    <w:rsid w:val="29253660"/>
    <w:rsid w:val="2936586D"/>
    <w:rsid w:val="298306E1"/>
    <w:rsid w:val="29AE7AF9"/>
    <w:rsid w:val="29E50ADA"/>
    <w:rsid w:val="2A8B1BE9"/>
    <w:rsid w:val="2A93222D"/>
    <w:rsid w:val="2A9E191C"/>
    <w:rsid w:val="2C155C0E"/>
    <w:rsid w:val="2C7D1A05"/>
    <w:rsid w:val="2D054E1F"/>
    <w:rsid w:val="2DB4017E"/>
    <w:rsid w:val="2E6E76B6"/>
    <w:rsid w:val="2EAF14E4"/>
    <w:rsid w:val="2ED2428A"/>
    <w:rsid w:val="2EEB0EA8"/>
    <w:rsid w:val="2EFA733D"/>
    <w:rsid w:val="2EFC1307"/>
    <w:rsid w:val="2F120B2A"/>
    <w:rsid w:val="301214B9"/>
    <w:rsid w:val="306058C5"/>
    <w:rsid w:val="30BA590C"/>
    <w:rsid w:val="310D15A9"/>
    <w:rsid w:val="315A0567"/>
    <w:rsid w:val="31B22151"/>
    <w:rsid w:val="3237618E"/>
    <w:rsid w:val="325B6344"/>
    <w:rsid w:val="32B83797"/>
    <w:rsid w:val="32D85BE7"/>
    <w:rsid w:val="33114C55"/>
    <w:rsid w:val="338048C2"/>
    <w:rsid w:val="33883169"/>
    <w:rsid w:val="33E800AC"/>
    <w:rsid w:val="34A12BF9"/>
    <w:rsid w:val="35A87AF3"/>
    <w:rsid w:val="36421CF5"/>
    <w:rsid w:val="36DA0180"/>
    <w:rsid w:val="372E2279"/>
    <w:rsid w:val="37476E97"/>
    <w:rsid w:val="37DC0254"/>
    <w:rsid w:val="37EC66BC"/>
    <w:rsid w:val="383D2AD6"/>
    <w:rsid w:val="3885411B"/>
    <w:rsid w:val="3A257266"/>
    <w:rsid w:val="3A3C2EFF"/>
    <w:rsid w:val="3A4E4126"/>
    <w:rsid w:val="3A745F22"/>
    <w:rsid w:val="3A9C5CEB"/>
    <w:rsid w:val="3BBA40DC"/>
    <w:rsid w:val="3CBE19AA"/>
    <w:rsid w:val="3CFA57E4"/>
    <w:rsid w:val="3D3659E4"/>
    <w:rsid w:val="3D536596"/>
    <w:rsid w:val="3E66679D"/>
    <w:rsid w:val="3E8D3D29"/>
    <w:rsid w:val="3EF772C1"/>
    <w:rsid w:val="3FBB0422"/>
    <w:rsid w:val="3FCA7A9E"/>
    <w:rsid w:val="3FCD5BE6"/>
    <w:rsid w:val="402B149A"/>
    <w:rsid w:val="409C64A6"/>
    <w:rsid w:val="40B51316"/>
    <w:rsid w:val="41294E84"/>
    <w:rsid w:val="41344930"/>
    <w:rsid w:val="420A743F"/>
    <w:rsid w:val="431B3E96"/>
    <w:rsid w:val="43282273"/>
    <w:rsid w:val="43C71A8C"/>
    <w:rsid w:val="43EC504E"/>
    <w:rsid w:val="446C2633"/>
    <w:rsid w:val="45196317"/>
    <w:rsid w:val="45404891"/>
    <w:rsid w:val="45941E41"/>
    <w:rsid w:val="4686308E"/>
    <w:rsid w:val="46D22C21"/>
    <w:rsid w:val="47F22E4F"/>
    <w:rsid w:val="48174664"/>
    <w:rsid w:val="488D147B"/>
    <w:rsid w:val="49227764"/>
    <w:rsid w:val="49676229"/>
    <w:rsid w:val="49706721"/>
    <w:rsid w:val="4A8E6E5F"/>
    <w:rsid w:val="4B1B29B9"/>
    <w:rsid w:val="4B6134EE"/>
    <w:rsid w:val="4B644064"/>
    <w:rsid w:val="4BA07069"/>
    <w:rsid w:val="4C852640"/>
    <w:rsid w:val="4CCE5C39"/>
    <w:rsid w:val="4DED759C"/>
    <w:rsid w:val="4E5E7C67"/>
    <w:rsid w:val="4EC372F3"/>
    <w:rsid w:val="4F2064F4"/>
    <w:rsid w:val="4F981162"/>
    <w:rsid w:val="4F9A1AF7"/>
    <w:rsid w:val="503E4E84"/>
    <w:rsid w:val="52580BD5"/>
    <w:rsid w:val="52F8730F"/>
    <w:rsid w:val="530626CF"/>
    <w:rsid w:val="53134998"/>
    <w:rsid w:val="53C02053"/>
    <w:rsid w:val="54460539"/>
    <w:rsid w:val="5487393A"/>
    <w:rsid w:val="54E7283B"/>
    <w:rsid w:val="55CE2806"/>
    <w:rsid w:val="563A5E08"/>
    <w:rsid w:val="568E3EB0"/>
    <w:rsid w:val="56966750"/>
    <w:rsid w:val="57340D8E"/>
    <w:rsid w:val="57B1717D"/>
    <w:rsid w:val="58187F9B"/>
    <w:rsid w:val="58515970"/>
    <w:rsid w:val="587358E6"/>
    <w:rsid w:val="59015CEE"/>
    <w:rsid w:val="592B6E3B"/>
    <w:rsid w:val="595C637A"/>
    <w:rsid w:val="59934492"/>
    <w:rsid w:val="5A76346C"/>
    <w:rsid w:val="5A8C0EE1"/>
    <w:rsid w:val="5B9C1082"/>
    <w:rsid w:val="5BD42B40"/>
    <w:rsid w:val="5D0F73F4"/>
    <w:rsid w:val="5D535F6E"/>
    <w:rsid w:val="5D73166C"/>
    <w:rsid w:val="5E783C56"/>
    <w:rsid w:val="5EA7453C"/>
    <w:rsid w:val="5F0C25F1"/>
    <w:rsid w:val="5F200266"/>
    <w:rsid w:val="5F4D2708"/>
    <w:rsid w:val="5FBF1264"/>
    <w:rsid w:val="5FC15189"/>
    <w:rsid w:val="606930D1"/>
    <w:rsid w:val="60D177F3"/>
    <w:rsid w:val="60E5134B"/>
    <w:rsid w:val="61882403"/>
    <w:rsid w:val="620417FF"/>
    <w:rsid w:val="62285198"/>
    <w:rsid w:val="630737FB"/>
    <w:rsid w:val="635A1B7D"/>
    <w:rsid w:val="63D95197"/>
    <w:rsid w:val="64942E6C"/>
    <w:rsid w:val="64963088"/>
    <w:rsid w:val="64B928D3"/>
    <w:rsid w:val="662A7F2C"/>
    <w:rsid w:val="66337D52"/>
    <w:rsid w:val="66495ED8"/>
    <w:rsid w:val="66772A46"/>
    <w:rsid w:val="668C4743"/>
    <w:rsid w:val="66A3383B"/>
    <w:rsid w:val="67075C19"/>
    <w:rsid w:val="684D7F02"/>
    <w:rsid w:val="68D0468F"/>
    <w:rsid w:val="68DC3034"/>
    <w:rsid w:val="691570C6"/>
    <w:rsid w:val="69601EB7"/>
    <w:rsid w:val="696230A1"/>
    <w:rsid w:val="69940109"/>
    <w:rsid w:val="69C81D37"/>
    <w:rsid w:val="6AB10616"/>
    <w:rsid w:val="6B0F0D10"/>
    <w:rsid w:val="6B5477F9"/>
    <w:rsid w:val="6C5E0930"/>
    <w:rsid w:val="6D7F671B"/>
    <w:rsid w:val="6DCE3893"/>
    <w:rsid w:val="6E354859"/>
    <w:rsid w:val="6E9F6FDD"/>
    <w:rsid w:val="6EE13152"/>
    <w:rsid w:val="6F5A7620"/>
    <w:rsid w:val="703B4AE4"/>
    <w:rsid w:val="70553D95"/>
    <w:rsid w:val="70673B2B"/>
    <w:rsid w:val="707A0EEA"/>
    <w:rsid w:val="716E7F88"/>
    <w:rsid w:val="719646C8"/>
    <w:rsid w:val="720F6228"/>
    <w:rsid w:val="72A21D12"/>
    <w:rsid w:val="72AB13CD"/>
    <w:rsid w:val="7356486E"/>
    <w:rsid w:val="73FF5414"/>
    <w:rsid w:val="746E4A2E"/>
    <w:rsid w:val="75FC4D15"/>
    <w:rsid w:val="762F3F48"/>
    <w:rsid w:val="76564426"/>
    <w:rsid w:val="766A7ED1"/>
    <w:rsid w:val="7677439C"/>
    <w:rsid w:val="76A5715B"/>
    <w:rsid w:val="76F21AC7"/>
    <w:rsid w:val="77E45A61"/>
    <w:rsid w:val="77F35CA4"/>
    <w:rsid w:val="780B1240"/>
    <w:rsid w:val="785901FD"/>
    <w:rsid w:val="78CC6C21"/>
    <w:rsid w:val="78CF04BF"/>
    <w:rsid w:val="7AC73B44"/>
    <w:rsid w:val="7AD24297"/>
    <w:rsid w:val="7B034767"/>
    <w:rsid w:val="7B3960C4"/>
    <w:rsid w:val="7B5525C8"/>
    <w:rsid w:val="7B6A2721"/>
    <w:rsid w:val="7B7276E5"/>
    <w:rsid w:val="7B7D06A6"/>
    <w:rsid w:val="7C937374"/>
    <w:rsid w:val="7CC85951"/>
    <w:rsid w:val="7CC96E9E"/>
    <w:rsid w:val="7CCC3693"/>
    <w:rsid w:val="7D4F1BCF"/>
    <w:rsid w:val="7F141322"/>
    <w:rsid w:val="7F533BF2"/>
    <w:rsid w:val="7F615417"/>
    <w:rsid w:val="7FC56178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21DD1"/>
  <w15:docId w15:val="{0A561D13-B384-4BD0-9455-5B3CCD65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1">
    <w:name w:val="heading 1"/>
    <w:basedOn w:val="a"/>
    <w:next w:val="a"/>
    <w:link w:val="11"/>
    <w:qFormat/>
    <w:rsid w:val="00482704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1"/>
    <w:qFormat/>
    <w:rsid w:val="004827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1"/>
    <w:qFormat/>
    <w:rsid w:val="004827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rsid w:val="0048270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rsid w:val="0048270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semiHidden/>
    <w:rsid w:val="00482704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31">
    <w:name w:val="标题 3 字符1"/>
    <w:link w:val="3"/>
    <w:qFormat/>
    <w:rsid w:val="00482704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11">
    <w:name w:val="标题 1 字符1"/>
    <w:link w:val="1"/>
    <w:qFormat/>
    <w:rsid w:val="00482704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21">
    <w:name w:val="标题 2 字符1"/>
    <w:link w:val="2"/>
    <w:qFormat/>
    <w:rsid w:val="00482704"/>
    <w:rPr>
      <w:rFonts w:ascii="Arial" w:eastAsia="黑体" w:hAnsi="Arial" w:cs="Times New Roman"/>
      <w:b/>
      <w:bCs/>
      <w:kern w:val="2"/>
      <w:sz w:val="32"/>
      <w:szCs w:val="32"/>
    </w:rPr>
  </w:style>
  <w:style w:type="paragraph" w:customStyle="1" w:styleId="71">
    <w:name w:val="目录 71"/>
    <w:next w:val="a"/>
    <w:qFormat/>
    <w:rsid w:val="00482704"/>
    <w:pPr>
      <w:wordWrap w:val="0"/>
      <w:ind w:left="2550"/>
      <w:jc w:val="both"/>
    </w:pPr>
    <w:rPr>
      <w:rFonts w:ascii="Times New Roman" w:eastAsia="宋体" w:hAnsi="Times New Roman" w:cs="Times New Roman"/>
      <w:sz w:val="21"/>
      <w:szCs w:val="22"/>
    </w:rPr>
  </w:style>
  <w:style w:type="paragraph" w:styleId="a6">
    <w:name w:val="List Paragraph"/>
    <w:basedOn w:val="a"/>
    <w:qFormat/>
    <w:rsid w:val="00B9329E"/>
    <w:pPr>
      <w:ind w:firstLineChars="200" w:firstLine="420"/>
    </w:pPr>
  </w:style>
  <w:style w:type="character" w:customStyle="1" w:styleId="a7">
    <w:name w:val="正文文本首行缩进 字符"/>
    <w:link w:val="a8"/>
    <w:rsid w:val="00AE53AB"/>
    <w:rPr>
      <w:rFonts w:ascii="Times New Roman" w:eastAsia="仿宋_GB2312" w:hAnsi="Times New Roman"/>
      <w:sz w:val="21"/>
    </w:rPr>
  </w:style>
  <w:style w:type="character" w:customStyle="1" w:styleId="NormalCharacter">
    <w:name w:val="NormalCharacter"/>
    <w:qFormat/>
    <w:rsid w:val="00AE53AB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a9">
    <w:name w:val="正文文本 字符"/>
    <w:link w:val="aa"/>
    <w:rsid w:val="00AE53AB"/>
    <w:rPr>
      <w:rFonts w:ascii="仿宋_GB2312" w:eastAsia="仿宋_GB2312" w:hAnsi="Times New Roman"/>
      <w:sz w:val="28"/>
    </w:rPr>
  </w:style>
  <w:style w:type="paragraph" w:customStyle="1" w:styleId="12">
    <w:name w:val="列表段落1"/>
    <w:basedOn w:val="a"/>
    <w:rsid w:val="00AE53AB"/>
    <w:pPr>
      <w:spacing w:line="360" w:lineRule="auto"/>
      <w:ind w:firstLineChars="200" w:firstLine="420"/>
    </w:pPr>
    <w:rPr>
      <w:sz w:val="21"/>
      <w:szCs w:val="24"/>
    </w:rPr>
  </w:style>
  <w:style w:type="paragraph" w:styleId="aa">
    <w:name w:val="Body Text"/>
    <w:basedOn w:val="a"/>
    <w:next w:val="a8"/>
    <w:link w:val="a9"/>
    <w:rsid w:val="00AE53AB"/>
    <w:pPr>
      <w:adjustRightInd w:val="0"/>
      <w:spacing w:line="315" w:lineRule="atLeast"/>
      <w:jc w:val="left"/>
    </w:pPr>
    <w:rPr>
      <w:rFonts w:ascii="仿宋_GB2312" w:eastAsia="仿宋_GB2312" w:cstheme="minorBidi"/>
      <w:kern w:val="0"/>
    </w:rPr>
  </w:style>
  <w:style w:type="character" w:customStyle="1" w:styleId="13">
    <w:name w:val="正文文本 字符1"/>
    <w:basedOn w:val="a0"/>
    <w:rsid w:val="00AE53AB"/>
    <w:rPr>
      <w:rFonts w:ascii="Times New Roman" w:eastAsia="宋体" w:hAnsi="Times New Roman" w:cs="Times New Roman"/>
      <w:kern w:val="2"/>
      <w:sz w:val="28"/>
    </w:rPr>
  </w:style>
  <w:style w:type="paragraph" w:styleId="a8">
    <w:name w:val="Body Text First Indent"/>
    <w:basedOn w:val="aa"/>
    <w:next w:val="TOC6"/>
    <w:link w:val="a7"/>
    <w:rsid w:val="00AE53AB"/>
    <w:pPr>
      <w:adjustRightInd/>
      <w:spacing w:after="120" w:line="240" w:lineRule="auto"/>
      <w:ind w:firstLineChars="100" w:firstLine="420"/>
      <w:jc w:val="both"/>
    </w:pPr>
    <w:rPr>
      <w:rFonts w:ascii="Times New Roman"/>
      <w:sz w:val="21"/>
    </w:rPr>
  </w:style>
  <w:style w:type="character" w:customStyle="1" w:styleId="14">
    <w:name w:val="正文文本首行缩进 字符1"/>
    <w:basedOn w:val="13"/>
    <w:rsid w:val="00AE53AB"/>
    <w:rPr>
      <w:rFonts w:ascii="Times New Roman" w:eastAsia="宋体" w:hAnsi="Times New Roman" w:cs="Times New Roman"/>
      <w:kern w:val="2"/>
      <w:sz w:val="28"/>
    </w:rPr>
  </w:style>
  <w:style w:type="paragraph" w:styleId="TOC6">
    <w:name w:val="toc 6"/>
    <w:basedOn w:val="a"/>
    <w:next w:val="a"/>
    <w:autoRedefine/>
    <w:rsid w:val="00AE53AB"/>
    <w:pPr>
      <w:ind w:leftChars="1000" w:left="2100"/>
    </w:pPr>
  </w:style>
  <w:style w:type="paragraph" w:styleId="ab">
    <w:name w:val="Body Text Indent"/>
    <w:basedOn w:val="a"/>
    <w:link w:val="ac"/>
    <w:unhideWhenUsed/>
    <w:rsid w:val="002440B0"/>
    <w:pPr>
      <w:spacing w:after="120"/>
      <w:ind w:leftChars="200" w:left="420"/>
    </w:pPr>
    <w:rPr>
      <w:sz w:val="21"/>
      <w:szCs w:val="24"/>
    </w:rPr>
  </w:style>
  <w:style w:type="character" w:customStyle="1" w:styleId="ac">
    <w:name w:val="正文文本缩进 字符"/>
    <w:basedOn w:val="a0"/>
    <w:link w:val="ab"/>
    <w:rsid w:val="002440B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d">
    <w:basedOn w:val="ab"/>
    <w:next w:val="22"/>
    <w:uiPriority w:val="99"/>
    <w:unhideWhenUsed/>
    <w:qFormat/>
    <w:rsid w:val="002440B0"/>
    <w:pPr>
      <w:ind w:firstLineChars="200" w:firstLine="420"/>
    </w:pPr>
    <w:rPr>
      <w:lang w:val="x-none" w:eastAsia="x-none"/>
    </w:rPr>
  </w:style>
  <w:style w:type="paragraph" w:customStyle="1" w:styleId="Style66">
    <w:name w:val="_Style 66"/>
    <w:basedOn w:val="a"/>
    <w:next w:val="a"/>
    <w:qFormat/>
    <w:rsid w:val="002440B0"/>
    <w:pPr>
      <w:adjustRightInd w:val="0"/>
      <w:spacing w:line="360" w:lineRule="atLeast"/>
      <w:ind w:firstLineChars="200" w:firstLine="200"/>
      <w:textAlignment w:val="baseline"/>
    </w:pPr>
    <w:rPr>
      <w:rFonts w:ascii="Calibri" w:hAnsi="Calibri"/>
      <w:sz w:val="21"/>
      <w:szCs w:val="22"/>
    </w:rPr>
  </w:style>
  <w:style w:type="paragraph" w:styleId="22">
    <w:name w:val="Body Text First Indent 2"/>
    <w:basedOn w:val="ab"/>
    <w:link w:val="23"/>
    <w:rsid w:val="002440B0"/>
    <w:pPr>
      <w:ind w:firstLineChars="200" w:firstLine="420"/>
    </w:pPr>
    <w:rPr>
      <w:sz w:val="28"/>
      <w:szCs w:val="20"/>
    </w:rPr>
  </w:style>
  <w:style w:type="character" w:customStyle="1" w:styleId="23">
    <w:name w:val="正文文本首行缩进 2 字符"/>
    <w:basedOn w:val="ac"/>
    <w:link w:val="22"/>
    <w:rsid w:val="002440B0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浙 韩</cp:lastModifiedBy>
  <cp:revision>53</cp:revision>
  <cp:lastPrinted>2022-11-17T05:46:00Z</cp:lastPrinted>
  <dcterms:created xsi:type="dcterms:W3CDTF">2014-10-29T12:08:00Z</dcterms:created>
  <dcterms:modified xsi:type="dcterms:W3CDTF">2024-07-31T09:02:00Z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00802FFA15CE471A9F575DB65BAF5E77</vt:lpwstr>
  </property>
</Properties>
</file>