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866F">
      <w:pPr>
        <w:snapToGrid w:val="0"/>
        <w:spacing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</w:t>
      </w:r>
      <w:r>
        <w:rPr>
          <w:rFonts w:hint="eastAsia" w:ascii="宋体" w:hAnsi="宋体"/>
          <w:b/>
          <w:sz w:val="24"/>
          <w:lang w:val="en-US" w:eastAsia="zh-CN"/>
        </w:rPr>
        <w:t>调研</w:t>
      </w:r>
      <w:r>
        <w:rPr>
          <w:rFonts w:hint="eastAsia" w:ascii="宋体" w:hAnsi="宋体"/>
          <w:b/>
          <w:sz w:val="24"/>
        </w:rPr>
        <w:t>一览表</w:t>
      </w:r>
    </w:p>
    <w:p w14:paraId="0C42B472">
      <w:pPr>
        <w:snapToGrid w:val="0"/>
        <w:spacing w:line="360" w:lineRule="auto"/>
        <w:jc w:val="center"/>
        <w:rPr>
          <w:rFonts w:ascii="宋体" w:hAnsi="宋体"/>
          <w:b/>
          <w:sz w:val="30"/>
          <w:szCs w:val="20"/>
        </w:rPr>
      </w:pPr>
      <w:r>
        <w:rPr>
          <w:rFonts w:hint="eastAsia" w:ascii="宋体" w:hAnsi="宋体"/>
          <w:b/>
          <w:sz w:val="30"/>
          <w:lang w:val="en-US" w:eastAsia="zh-CN"/>
        </w:rPr>
        <w:t>调研</w:t>
      </w:r>
      <w:r>
        <w:rPr>
          <w:rFonts w:hint="eastAsia" w:ascii="宋体" w:hAnsi="宋体"/>
          <w:b/>
          <w:sz w:val="30"/>
        </w:rPr>
        <w:t>一览表</w:t>
      </w:r>
    </w:p>
    <w:p w14:paraId="20FCA978">
      <w:pPr>
        <w:snapToGrid w:val="0"/>
        <w:spacing w:line="360" w:lineRule="auto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</w:t>
      </w:r>
    </w:p>
    <w:tbl>
      <w:tblPr>
        <w:tblStyle w:val="7"/>
        <w:tblW w:w="55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3304"/>
        <w:gridCol w:w="3357"/>
        <w:gridCol w:w="2945"/>
        <w:gridCol w:w="2569"/>
        <w:gridCol w:w="2566"/>
      </w:tblGrid>
      <w:tr w14:paraId="3302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F561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EE17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供应商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5BBF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职工疗休养标准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C45F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线路市场报价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FFA2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折扣率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04E2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服务期</w:t>
            </w:r>
          </w:p>
        </w:tc>
      </w:tr>
      <w:tr w14:paraId="009B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5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4734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E3C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u w:val="single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C859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1600元/人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9F43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u w:val="singl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981E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u w:val="single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F88"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u w:val="single"/>
              </w:rPr>
            </w:pPr>
          </w:p>
        </w:tc>
      </w:tr>
    </w:tbl>
    <w:p w14:paraId="1D18DD85">
      <w:pPr>
        <w:snapToGrid w:val="0"/>
        <w:spacing w:line="360" w:lineRule="auto"/>
        <w:ind w:left="19" w:leftChars="-5" w:right="-817" w:rightChars="-389" w:hanging="29" w:hangingChars="12"/>
        <w:rPr>
          <w:rFonts w:hint="eastAsia" w:ascii="宋体" w:hAnsi="宋体" w:cs="宋体"/>
          <w:b/>
          <w:sz w:val="24"/>
          <w:lang w:bidi="ar"/>
        </w:rPr>
      </w:pPr>
      <w:r>
        <w:rPr>
          <w:rFonts w:hint="eastAsia" w:ascii="宋体" w:hAnsi="宋体" w:cs="宋体"/>
          <w:b/>
          <w:sz w:val="24"/>
          <w:lang w:bidi="ar"/>
        </w:rPr>
        <w:t>注：本项目应以折扣率报价，折扣率=职工疗休养标准/市场报价，职工疗休养标准=1600元/人（即每人福利，也是每人实际支付额），市场报价为供应商根据行程安排及自身情况给与职工的市场价值；</w:t>
      </w:r>
    </w:p>
    <w:p w14:paraId="2A3E9535">
      <w:pPr>
        <w:snapToGrid w:val="0"/>
        <w:spacing w:line="360" w:lineRule="auto"/>
        <w:ind w:left="23" w:leftChars="-5" w:right="-817" w:rightChars="-389" w:hanging="33" w:hangingChars="12"/>
        <w:rPr>
          <w:rFonts w:hint="eastAsia" w:ascii="宋体" w:hAnsi="宋体"/>
          <w:spacing w:val="20"/>
          <w:sz w:val="24"/>
        </w:rPr>
      </w:pPr>
    </w:p>
    <w:p w14:paraId="417E3D1F">
      <w:pPr>
        <w:snapToGrid w:val="0"/>
        <w:spacing w:line="360" w:lineRule="auto"/>
        <w:ind w:left="23" w:leftChars="-5" w:right="-817" w:rightChars="-389" w:hanging="33" w:hangingChars="12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  <w:lang w:val="en-US" w:eastAsia="zh-CN"/>
        </w:rPr>
        <w:t>供应商</w:t>
      </w:r>
      <w:r>
        <w:rPr>
          <w:rFonts w:hint="eastAsia" w:ascii="宋体" w:hAnsi="宋体"/>
          <w:spacing w:val="20"/>
          <w:sz w:val="24"/>
        </w:rPr>
        <w:t>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</w:p>
    <w:p w14:paraId="2C0B24CD">
      <w:pPr>
        <w:snapToGrid w:val="0"/>
        <w:spacing w:line="360" w:lineRule="auto"/>
        <w:ind w:left="23" w:leftChars="-5" w:right="-817" w:rightChars="-389" w:hanging="33" w:hangingChars="12"/>
        <w:rPr>
          <w:rFonts w:ascii="宋体" w:hAnsi="宋体"/>
          <w:spacing w:val="20"/>
          <w:sz w:val="24"/>
          <w:u w:val="single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</w:t>
      </w:r>
      <w:r>
        <w:rPr>
          <w:rFonts w:hint="eastAsia" w:ascii="宋体" w:hAnsi="宋体"/>
          <w:spacing w:val="20"/>
          <w:sz w:val="24"/>
          <w:u w:val="single"/>
        </w:rPr>
        <w:t xml:space="preserve">         </w:t>
      </w:r>
      <w:r>
        <w:rPr>
          <w:rFonts w:ascii="宋体" w:hAnsi="宋体"/>
          <w:spacing w:val="20"/>
          <w:sz w:val="24"/>
          <w:u w:val="single"/>
        </w:rPr>
        <w:t xml:space="preserve">     </w:t>
      </w:r>
      <w:bookmarkStart w:id="2" w:name="_GoBack"/>
      <w:bookmarkEnd w:id="2"/>
    </w:p>
    <w:p w14:paraId="44AC9331">
      <w:pPr>
        <w:pStyle w:val="4"/>
        <w:snapToGrid w:val="0"/>
        <w:spacing w:before="0" w:beforeLines="0" w:after="0" w:afterLines="0" w:line="360" w:lineRule="auto"/>
        <w:rPr>
          <w:rFonts w:hint="eastAsia" w:hAnsi="宋体"/>
          <w:b/>
          <w:sz w:val="30"/>
          <w:szCs w:val="30"/>
        </w:rPr>
      </w:pPr>
      <w:r>
        <w:rPr>
          <w:rFonts w:hAnsi="宋体"/>
          <w:spacing w:val="20"/>
          <w:u w:val="single"/>
        </w:rPr>
        <w:br w:type="page"/>
      </w:r>
    </w:p>
    <w:p w14:paraId="1B3086DB">
      <w:pPr>
        <w:snapToGrid w:val="0"/>
        <w:spacing w:before="50" w:line="360" w:lineRule="auto"/>
        <w:jc w:val="left"/>
        <w:outlineLvl w:val="1"/>
        <w:rPr>
          <w:rFonts w:hint="eastAsia" w:ascii="宋体" w:hAnsi="宋体"/>
          <w:b/>
          <w:sz w:val="24"/>
        </w:rPr>
      </w:pPr>
      <w:bookmarkStart w:id="0" w:name="_Toc69207154"/>
      <w:bookmarkStart w:id="1" w:name="_Toc110089902"/>
      <w:r>
        <w:rPr>
          <w:rFonts w:hint="eastAsia" w:ascii="宋体" w:hAnsi="宋体"/>
          <w:b/>
          <w:sz w:val="24"/>
        </w:rPr>
        <w:t>附件：疗休养线路安排方案</w:t>
      </w:r>
      <w:bookmarkEnd w:id="0"/>
      <w:bookmarkEnd w:id="1"/>
    </w:p>
    <w:p w14:paraId="108B9775">
      <w:pPr>
        <w:spacing w:line="4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疗休养线路安排方案</w:t>
      </w:r>
    </w:p>
    <w:p w14:paraId="0ABF619E">
      <w:pPr>
        <w:autoSpaceDE w:val="0"/>
        <w:autoSpaceDN w:val="0"/>
        <w:spacing w:line="440" w:lineRule="exact"/>
        <w:ind w:right="890" w:firstLine="420"/>
        <w:textAlignment w:val="bottom"/>
        <w:rPr>
          <w:rFonts w:hint="eastAsia" w:ascii="宋体" w:hAnsi="宋体"/>
        </w:rPr>
      </w:pPr>
      <w:r>
        <w:rPr>
          <w:rFonts w:hint="eastAsia" w:ascii="宋体" w:hAnsi="宋体"/>
          <w:b/>
          <w:sz w:val="22"/>
        </w:rPr>
        <w:t xml:space="preserve">项目名称：                                  </w:t>
      </w:r>
      <w:r>
        <w:rPr>
          <w:rFonts w:ascii="宋体" w:hAnsi="宋体"/>
          <w:b/>
          <w:sz w:val="22"/>
        </w:rPr>
        <w:t xml:space="preserve">                                              </w:t>
      </w:r>
      <w:r>
        <w:rPr>
          <w:rFonts w:hint="eastAsia" w:ascii="宋体" w:hAnsi="宋体"/>
          <w:b/>
          <w:sz w:val="22"/>
        </w:rPr>
        <w:t xml:space="preserve">    项目编号：</w:t>
      </w:r>
      <w:r>
        <w:rPr>
          <w:rFonts w:hint="eastAsia" w:ascii="宋体" w:hAnsi="宋体"/>
        </w:rPr>
        <w:t xml:space="preserve"> </w:t>
      </w:r>
    </w:p>
    <w:tbl>
      <w:tblPr>
        <w:tblStyle w:val="7"/>
        <w:tblW w:w="148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15"/>
        <w:gridCol w:w="709"/>
        <w:gridCol w:w="683"/>
        <w:gridCol w:w="876"/>
        <w:gridCol w:w="851"/>
        <w:gridCol w:w="708"/>
        <w:gridCol w:w="960"/>
        <w:gridCol w:w="742"/>
        <w:gridCol w:w="709"/>
        <w:gridCol w:w="677"/>
        <w:gridCol w:w="740"/>
        <w:gridCol w:w="759"/>
        <w:gridCol w:w="942"/>
        <w:gridCol w:w="992"/>
        <w:gridCol w:w="992"/>
        <w:gridCol w:w="992"/>
        <w:gridCol w:w="1276"/>
      </w:tblGrid>
      <w:tr w14:paraId="6E92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6" w:type="dxa"/>
            <w:vMerge w:val="restart"/>
            <w:noWrap/>
            <w:vAlign w:val="center"/>
          </w:tcPr>
          <w:p w14:paraId="4F84D9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615" w:type="dxa"/>
            <w:vMerge w:val="restart"/>
            <w:noWrap/>
            <w:vAlign w:val="center"/>
          </w:tcPr>
          <w:p w14:paraId="62835DB8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目的地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F75B86D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最低组团人数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F03D04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车辆标准</w:t>
            </w:r>
          </w:p>
        </w:tc>
        <w:tc>
          <w:tcPr>
            <w:tcW w:w="2519" w:type="dxa"/>
            <w:gridSpan w:val="3"/>
            <w:noWrap/>
            <w:vAlign w:val="center"/>
          </w:tcPr>
          <w:p w14:paraId="670469D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住宿标准</w:t>
            </w:r>
          </w:p>
        </w:tc>
        <w:tc>
          <w:tcPr>
            <w:tcW w:w="2128" w:type="dxa"/>
            <w:gridSpan w:val="3"/>
            <w:noWrap/>
            <w:vAlign w:val="center"/>
          </w:tcPr>
          <w:p w14:paraId="0D451F9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用餐标准</w:t>
            </w:r>
          </w:p>
        </w:tc>
        <w:tc>
          <w:tcPr>
            <w:tcW w:w="1499" w:type="dxa"/>
            <w:gridSpan w:val="2"/>
            <w:noWrap/>
            <w:vAlign w:val="center"/>
          </w:tcPr>
          <w:p w14:paraId="00987C8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导游服务</w:t>
            </w:r>
          </w:p>
        </w:tc>
        <w:tc>
          <w:tcPr>
            <w:tcW w:w="1934" w:type="dxa"/>
            <w:gridSpan w:val="2"/>
            <w:noWrap/>
            <w:vAlign w:val="center"/>
          </w:tcPr>
          <w:p w14:paraId="65C4EA5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景区</w:t>
            </w:r>
          </w:p>
        </w:tc>
        <w:tc>
          <w:tcPr>
            <w:tcW w:w="1984" w:type="dxa"/>
            <w:gridSpan w:val="2"/>
            <w:noWrap/>
            <w:vAlign w:val="center"/>
          </w:tcPr>
          <w:p w14:paraId="789ED15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保险</w:t>
            </w:r>
          </w:p>
        </w:tc>
        <w:tc>
          <w:tcPr>
            <w:tcW w:w="1276" w:type="dxa"/>
            <w:noWrap/>
            <w:vAlign w:val="center"/>
          </w:tcPr>
          <w:p w14:paraId="7B29750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其他增值服务</w:t>
            </w:r>
          </w:p>
        </w:tc>
      </w:tr>
      <w:tr w14:paraId="6981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6" w:type="dxa"/>
            <w:vMerge w:val="continue"/>
            <w:noWrap w:val="0"/>
            <w:vAlign w:val="center"/>
          </w:tcPr>
          <w:p w14:paraId="231143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41480C3F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3B491878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noWrap w:val="0"/>
            <w:vAlign w:val="center"/>
          </w:tcPr>
          <w:p w14:paraId="6A99A18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车型</w:t>
            </w:r>
          </w:p>
        </w:tc>
        <w:tc>
          <w:tcPr>
            <w:tcW w:w="876" w:type="dxa"/>
            <w:noWrap w:val="0"/>
            <w:vAlign w:val="center"/>
          </w:tcPr>
          <w:p w14:paraId="3A80D2B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车辆使用年限</w:t>
            </w:r>
          </w:p>
        </w:tc>
        <w:tc>
          <w:tcPr>
            <w:tcW w:w="851" w:type="dxa"/>
            <w:noWrap w:val="0"/>
            <w:vAlign w:val="center"/>
          </w:tcPr>
          <w:p w14:paraId="54BB982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酒店名称</w:t>
            </w:r>
          </w:p>
        </w:tc>
        <w:tc>
          <w:tcPr>
            <w:tcW w:w="708" w:type="dxa"/>
            <w:noWrap w:val="0"/>
            <w:vAlign w:val="center"/>
          </w:tcPr>
          <w:p w14:paraId="16F5469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酒店星级</w:t>
            </w:r>
          </w:p>
        </w:tc>
        <w:tc>
          <w:tcPr>
            <w:tcW w:w="960" w:type="dxa"/>
            <w:noWrap w:val="0"/>
            <w:vAlign w:val="center"/>
          </w:tcPr>
          <w:p w14:paraId="42D96E4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网评分</w:t>
            </w:r>
          </w:p>
        </w:tc>
        <w:tc>
          <w:tcPr>
            <w:tcW w:w="742" w:type="dxa"/>
            <w:noWrap w:val="0"/>
            <w:vAlign w:val="center"/>
          </w:tcPr>
          <w:p w14:paraId="7EC65DA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餐标</w:t>
            </w:r>
          </w:p>
        </w:tc>
        <w:tc>
          <w:tcPr>
            <w:tcW w:w="709" w:type="dxa"/>
            <w:noWrap w:val="0"/>
            <w:vAlign w:val="center"/>
          </w:tcPr>
          <w:p w14:paraId="580548D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菜品数量</w:t>
            </w:r>
          </w:p>
        </w:tc>
        <w:tc>
          <w:tcPr>
            <w:tcW w:w="677" w:type="dxa"/>
            <w:noWrap w:val="0"/>
            <w:vAlign w:val="center"/>
          </w:tcPr>
          <w:p w14:paraId="4EC4031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每桌人数</w:t>
            </w:r>
          </w:p>
        </w:tc>
        <w:tc>
          <w:tcPr>
            <w:tcW w:w="740" w:type="dxa"/>
            <w:noWrap/>
            <w:vAlign w:val="center"/>
          </w:tcPr>
          <w:p w14:paraId="4479736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导游星级</w:t>
            </w:r>
          </w:p>
        </w:tc>
        <w:tc>
          <w:tcPr>
            <w:tcW w:w="759" w:type="dxa"/>
            <w:noWrap w:val="0"/>
            <w:vAlign w:val="center"/>
          </w:tcPr>
          <w:p w14:paraId="6E2894F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服务年限</w:t>
            </w:r>
          </w:p>
        </w:tc>
        <w:tc>
          <w:tcPr>
            <w:tcW w:w="942" w:type="dxa"/>
            <w:noWrap w:val="0"/>
            <w:vAlign w:val="center"/>
          </w:tcPr>
          <w:p w14:paraId="0BC864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景区数量及门票总价</w:t>
            </w:r>
          </w:p>
        </w:tc>
        <w:tc>
          <w:tcPr>
            <w:tcW w:w="992" w:type="dxa"/>
            <w:noWrap w:val="0"/>
            <w:vAlign w:val="center"/>
          </w:tcPr>
          <w:p w14:paraId="41E611F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行程中是否有自付费项目</w:t>
            </w:r>
          </w:p>
        </w:tc>
        <w:tc>
          <w:tcPr>
            <w:tcW w:w="992" w:type="dxa"/>
            <w:noWrap w:val="0"/>
            <w:vAlign w:val="center"/>
          </w:tcPr>
          <w:p w14:paraId="294D5D5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旅行社责任险金保险额</w:t>
            </w:r>
          </w:p>
        </w:tc>
        <w:tc>
          <w:tcPr>
            <w:tcW w:w="992" w:type="dxa"/>
            <w:noWrap w:val="0"/>
            <w:vAlign w:val="center"/>
          </w:tcPr>
          <w:p w14:paraId="2430C3C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个人旅游意外险保险金额</w:t>
            </w:r>
          </w:p>
        </w:tc>
        <w:tc>
          <w:tcPr>
            <w:tcW w:w="1276" w:type="dxa"/>
            <w:noWrap w:val="0"/>
            <w:vAlign w:val="center"/>
          </w:tcPr>
          <w:p w14:paraId="29757A4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请注明其他增值服务</w:t>
            </w:r>
          </w:p>
        </w:tc>
      </w:tr>
      <w:tr w14:paraId="7D59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56" w:type="dxa"/>
            <w:noWrap/>
            <w:vAlign w:val="center"/>
          </w:tcPr>
          <w:p w14:paraId="2E6D492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15" w:type="dxa"/>
            <w:noWrap/>
            <w:vAlign w:val="center"/>
          </w:tcPr>
          <w:p w14:paraId="2345D71C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79B0DA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noWrap/>
            <w:vAlign w:val="center"/>
          </w:tcPr>
          <w:p w14:paraId="78C1568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noWrap/>
            <w:vAlign w:val="center"/>
          </w:tcPr>
          <w:p w14:paraId="38A2059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noWrap/>
            <w:vAlign w:val="center"/>
          </w:tcPr>
          <w:p w14:paraId="227226D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1725429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center"/>
          </w:tcPr>
          <w:p w14:paraId="18E31B3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2" w:type="dxa"/>
            <w:noWrap/>
            <w:vAlign w:val="center"/>
          </w:tcPr>
          <w:p w14:paraId="3EF31F1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0FFDE5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noWrap/>
            <w:vAlign w:val="center"/>
          </w:tcPr>
          <w:p w14:paraId="37ADC28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noWrap/>
            <w:vAlign w:val="center"/>
          </w:tcPr>
          <w:p w14:paraId="55DE314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noWrap/>
            <w:vAlign w:val="center"/>
          </w:tcPr>
          <w:p w14:paraId="2035729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noWrap/>
            <w:vAlign w:val="center"/>
          </w:tcPr>
          <w:p w14:paraId="3A454D5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2E749BD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446A630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 w14:paraId="7F0747E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4C758A8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1DAB4DE3">
      <w:pPr>
        <w:autoSpaceDE w:val="0"/>
        <w:autoSpaceDN w:val="0"/>
        <w:spacing w:line="440" w:lineRule="exact"/>
        <w:ind w:right="890" w:firstLine="420"/>
        <w:jc w:val="left"/>
        <w:textAlignment w:val="bottom"/>
        <w:rPr>
          <w:rFonts w:ascii="宋体" w:hAnsi="宋体"/>
          <w:b/>
          <w:sz w:val="22"/>
          <w:szCs w:val="22"/>
        </w:rPr>
      </w:pPr>
      <w:r>
        <w:rPr>
          <w:rFonts w:ascii="宋体" w:hAnsi="宋体"/>
          <w:b/>
          <w:sz w:val="22"/>
          <w:szCs w:val="22"/>
        </w:rPr>
        <w:t>说明</w:t>
      </w:r>
      <w:r>
        <w:rPr>
          <w:rFonts w:hint="eastAsia" w:ascii="宋体" w:hAnsi="宋体"/>
          <w:b/>
          <w:sz w:val="22"/>
          <w:szCs w:val="22"/>
        </w:rPr>
        <w:t>：</w:t>
      </w:r>
    </w:p>
    <w:p w14:paraId="7B7F25B9">
      <w:pPr>
        <w:autoSpaceDE w:val="0"/>
        <w:autoSpaceDN w:val="0"/>
        <w:spacing w:line="440" w:lineRule="exact"/>
        <w:ind w:right="890" w:firstLine="420"/>
        <w:jc w:val="left"/>
        <w:textAlignment w:val="bottom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1</w:t>
      </w:r>
      <w:r>
        <w:rPr>
          <w:rFonts w:ascii="宋体" w:hAnsi="宋体"/>
          <w:b/>
          <w:sz w:val="22"/>
          <w:szCs w:val="22"/>
        </w:rPr>
        <w:t>.请各</w:t>
      </w:r>
      <w:r>
        <w:rPr>
          <w:rFonts w:hint="eastAsia" w:ascii="宋体" w:hAnsi="宋体"/>
          <w:b/>
          <w:sz w:val="22"/>
          <w:szCs w:val="22"/>
          <w:lang w:val="en-US" w:eastAsia="zh-CN"/>
        </w:rPr>
        <w:t>供应商</w:t>
      </w:r>
      <w:r>
        <w:rPr>
          <w:rFonts w:ascii="宋体" w:hAnsi="宋体"/>
          <w:b/>
          <w:sz w:val="22"/>
          <w:szCs w:val="22"/>
        </w:rPr>
        <w:t>根据表格的内容填写各条疗休养线路中的各项关键内容</w:t>
      </w:r>
      <w:r>
        <w:rPr>
          <w:rFonts w:hint="eastAsia" w:ascii="宋体" w:hAnsi="宋体"/>
          <w:b/>
          <w:sz w:val="22"/>
          <w:szCs w:val="22"/>
        </w:rPr>
        <w:t>。</w:t>
      </w:r>
    </w:p>
    <w:p w14:paraId="6410E61A">
      <w:pPr>
        <w:autoSpaceDE w:val="0"/>
        <w:autoSpaceDN w:val="0"/>
        <w:spacing w:line="440" w:lineRule="exact"/>
        <w:ind w:right="890" w:firstLine="420"/>
        <w:jc w:val="left"/>
        <w:textAlignment w:val="bottom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2</w:t>
      </w:r>
      <w:r>
        <w:rPr>
          <w:rFonts w:ascii="宋体" w:hAnsi="宋体"/>
          <w:b/>
          <w:sz w:val="22"/>
          <w:szCs w:val="22"/>
        </w:rPr>
        <w:t>.</w:t>
      </w:r>
      <w:r>
        <w:rPr>
          <w:rFonts w:hint="eastAsia" w:ascii="宋体" w:hAnsi="宋体"/>
          <w:b/>
          <w:sz w:val="22"/>
          <w:szCs w:val="22"/>
        </w:rPr>
        <w:t>表格可以自行添加及修改。</w:t>
      </w:r>
    </w:p>
    <w:p w14:paraId="30DE6A78">
      <w:pPr>
        <w:autoSpaceDE w:val="0"/>
        <w:autoSpaceDN w:val="0"/>
        <w:spacing w:line="440" w:lineRule="exact"/>
        <w:ind w:right="890" w:firstLine="420"/>
        <w:jc w:val="left"/>
        <w:textAlignment w:val="bottom"/>
        <w:rPr>
          <w:rFonts w:hint="eastAsia" w:ascii="宋体" w:hAnsi="宋体"/>
          <w:b/>
          <w:sz w:val="22"/>
          <w:szCs w:val="22"/>
        </w:rPr>
      </w:pPr>
    </w:p>
    <w:p w14:paraId="14F25E58">
      <w:pPr>
        <w:snapToGrid w:val="0"/>
        <w:spacing w:before="50" w:after="120" w:afterLines="50" w:line="360" w:lineRule="auto"/>
        <w:ind w:firstLine="280" w:firstLineChars="100"/>
        <w:jc w:val="left"/>
        <w:rPr>
          <w:sz w:val="24"/>
        </w:rPr>
      </w:pPr>
      <w:r>
        <w:rPr>
          <w:rFonts w:hint="eastAsia" w:ascii="宋体" w:hAnsi="宋体"/>
          <w:spacing w:val="20"/>
          <w:sz w:val="24"/>
          <w:lang w:val="en-US" w:eastAsia="zh-CN"/>
        </w:rPr>
        <w:t>供应商</w:t>
      </w:r>
      <w:r>
        <w:rPr>
          <w:rFonts w:hint="eastAsia" w:ascii="宋体" w:hAnsi="宋体"/>
          <w:spacing w:val="20"/>
          <w:sz w:val="24"/>
        </w:rPr>
        <w:t>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</w:t>
      </w:r>
      <w:r>
        <w:rPr>
          <w:rFonts w:hint="eastAsia" w:ascii="宋体" w:hAnsi="宋体"/>
          <w:spacing w:val="20"/>
          <w:sz w:val="24"/>
        </w:rPr>
        <w:t xml:space="preserve">  </w:t>
      </w:r>
      <w:r>
        <w:rPr>
          <w:rFonts w:ascii="宋体" w:hAnsi="宋体"/>
          <w:spacing w:val="20"/>
          <w:sz w:val="24"/>
        </w:rPr>
        <w:t xml:space="preserve"> </w:t>
      </w: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05BEBD6F">
      <w:pPr>
        <w:spacing w:line="360" w:lineRule="auto"/>
        <w:rPr>
          <w:rFonts w:ascii="宋体" w:hAnsi="宋体"/>
        </w:rPr>
      </w:pPr>
    </w:p>
    <w:p w14:paraId="2A8A4462">
      <w:pPr>
        <w:spacing w:line="360" w:lineRule="auto"/>
        <w:rPr>
          <w:rFonts w:ascii="宋体" w:hAnsi="宋体" w:cs="新宋体"/>
          <w:sz w:val="22"/>
          <w:szCs w:val="22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cols w:space="720" w:num="1"/>
          <w:docGrid w:linePitch="312" w:charSpace="0"/>
        </w:sectPr>
      </w:pPr>
    </w:p>
    <w:p w14:paraId="5E129119">
      <w:pPr>
        <w:snapToGrid w:val="0"/>
        <w:spacing w:before="50" w:line="360" w:lineRule="auto"/>
        <w:jc w:val="left"/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附件：疗休养线路安排方案</w:t>
      </w:r>
    </w:p>
    <w:p w14:paraId="5DEF71FD">
      <w:pPr>
        <w:pStyle w:val="2"/>
        <w:rPr>
          <w:rFonts w:hint="eastAsia"/>
        </w:rPr>
      </w:pPr>
    </w:p>
    <w:p w14:paraId="5DBD2C75">
      <w:pPr>
        <w:autoSpaceDE w:val="0"/>
        <w:autoSpaceDN w:val="0"/>
        <w:ind w:right="893" w:firstLine="418"/>
        <w:jc w:val="center"/>
        <w:textAlignment w:val="bottom"/>
        <w:rPr>
          <w:rFonts w:hint="eastAsia"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详细疗休养方案</w:t>
      </w:r>
    </w:p>
    <w:p w14:paraId="01786D24">
      <w:pPr>
        <w:autoSpaceDE w:val="0"/>
        <w:autoSpaceDN w:val="0"/>
        <w:ind w:right="893" w:firstLine="418"/>
        <w:jc w:val="center"/>
        <w:textAlignment w:val="bottom"/>
        <w:rPr>
          <w:rFonts w:hint="eastAsia" w:ascii="新宋体" w:hAnsi="新宋体" w:eastAsia="新宋体"/>
          <w:b/>
          <w:sz w:val="28"/>
          <w:szCs w:val="28"/>
        </w:rPr>
      </w:pPr>
    </w:p>
    <w:p w14:paraId="5C25CFCB">
      <w:pPr>
        <w:autoSpaceDE w:val="0"/>
        <w:autoSpaceDN w:val="0"/>
        <w:ind w:right="893"/>
        <w:textAlignment w:val="bottom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  <w:b/>
          <w:sz w:val="22"/>
        </w:rPr>
        <w:t>项目名称：                                      项目编号：</w:t>
      </w:r>
      <w:r>
        <w:rPr>
          <w:rFonts w:hint="eastAsia" w:ascii="新宋体" w:hAnsi="新宋体" w:eastAsia="新宋体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 w14:paraId="1BB0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0" w:hRule="atLeast"/>
          <w:jc w:val="center"/>
        </w:trPr>
        <w:tc>
          <w:tcPr>
            <w:tcW w:w="9492" w:type="dxa"/>
            <w:noWrap w:val="0"/>
            <w:vAlign w:val="center"/>
          </w:tcPr>
          <w:p w14:paraId="68125487">
            <w:pPr>
              <w:spacing w:line="380" w:lineRule="exact"/>
              <w:jc w:val="center"/>
              <w:rPr>
                <w:rFonts w:hint="eastAsia" w:ascii="新宋体" w:hAnsi="新宋体" w:eastAsia="新宋体" w:cs="Calibri"/>
                <w:b/>
                <w:bCs/>
                <w:sz w:val="22"/>
                <w:szCs w:val="22"/>
              </w:rPr>
            </w:pPr>
          </w:p>
        </w:tc>
      </w:tr>
    </w:tbl>
    <w:p w14:paraId="2B84D84C">
      <w:pPr>
        <w:spacing w:line="400" w:lineRule="exact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>说明</w:t>
      </w:r>
      <w:r>
        <w:rPr>
          <w:rFonts w:hint="eastAsia" w:ascii="新宋体" w:hAnsi="新宋体" w:eastAsia="新宋体"/>
          <w:sz w:val="22"/>
          <w:szCs w:val="22"/>
        </w:rPr>
        <w:t>：</w:t>
      </w:r>
      <w:r>
        <w:rPr>
          <w:rFonts w:ascii="新宋体" w:hAnsi="新宋体" w:eastAsia="新宋体"/>
          <w:sz w:val="22"/>
          <w:szCs w:val="22"/>
        </w:rPr>
        <w:t>请根据</w:t>
      </w:r>
      <w:r>
        <w:rPr>
          <w:rFonts w:hint="eastAsia" w:ascii="新宋体" w:hAnsi="新宋体" w:eastAsia="新宋体"/>
          <w:sz w:val="22"/>
          <w:szCs w:val="22"/>
          <w:lang w:val="en-US" w:eastAsia="zh-CN"/>
        </w:rPr>
        <w:t>调研</w:t>
      </w:r>
      <w:r>
        <w:rPr>
          <w:rFonts w:ascii="新宋体" w:hAnsi="新宋体" w:eastAsia="新宋体"/>
          <w:sz w:val="22"/>
          <w:szCs w:val="22"/>
        </w:rPr>
        <w:t>文件要求提供线路</w:t>
      </w:r>
      <w:r>
        <w:rPr>
          <w:rFonts w:hint="eastAsia" w:ascii="新宋体" w:hAnsi="新宋体" w:eastAsia="新宋体"/>
          <w:sz w:val="22"/>
          <w:szCs w:val="22"/>
        </w:rPr>
        <w:t>的</w:t>
      </w:r>
      <w:r>
        <w:rPr>
          <w:rFonts w:ascii="新宋体" w:hAnsi="新宋体" w:eastAsia="新宋体"/>
          <w:sz w:val="22"/>
          <w:szCs w:val="22"/>
        </w:rPr>
        <w:t>详细实施方案</w:t>
      </w:r>
      <w:r>
        <w:rPr>
          <w:rFonts w:hint="eastAsia" w:ascii="新宋体" w:hAnsi="新宋体" w:eastAsia="新宋体"/>
          <w:sz w:val="22"/>
          <w:szCs w:val="22"/>
        </w:rPr>
        <w:t>。可以附必要的样本资料、彩图等内容进行介绍。</w:t>
      </w:r>
    </w:p>
    <w:p w14:paraId="62EEA114">
      <w:pPr>
        <w:spacing w:line="400" w:lineRule="exact"/>
        <w:rPr>
          <w:rFonts w:ascii="新宋体" w:hAnsi="新宋体" w:eastAsia="新宋体"/>
          <w:sz w:val="22"/>
          <w:szCs w:val="22"/>
        </w:rPr>
      </w:pPr>
    </w:p>
    <w:p w14:paraId="69A4743A">
      <w:pPr>
        <w:snapToGrid w:val="0"/>
        <w:spacing w:line="360" w:lineRule="auto"/>
        <w:jc w:val="left"/>
        <w:rPr>
          <w:spacing w:val="20"/>
          <w:sz w:val="24"/>
          <w:u w:val="single"/>
        </w:rPr>
      </w:pPr>
      <w:r>
        <w:rPr>
          <w:rFonts w:hint="eastAsia" w:ascii="宋体" w:hAnsi="宋体"/>
          <w:spacing w:val="20"/>
          <w:sz w:val="24"/>
          <w:lang w:val="en-US" w:eastAsia="zh-CN"/>
        </w:rPr>
        <w:t>供应商</w:t>
      </w:r>
      <w:r>
        <w:rPr>
          <w:rFonts w:hint="eastAsia" w:ascii="宋体" w:hAnsi="宋体"/>
          <w:spacing w:val="20"/>
          <w:sz w:val="24"/>
        </w:rPr>
        <w:t>：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u w:val="single"/>
        </w:rPr>
        <w:t>（盖章）</w:t>
      </w:r>
      <w:r>
        <w:rPr>
          <w:rFonts w:ascii="宋体" w:hAnsi="宋体"/>
          <w:spacing w:val="20"/>
          <w:sz w:val="24"/>
          <w:u w:val="single"/>
        </w:rPr>
        <w:t xml:space="preserve">      </w:t>
      </w:r>
      <w:r>
        <w:rPr>
          <w:rFonts w:ascii="宋体" w:hAnsi="宋体"/>
          <w:spacing w:val="20"/>
          <w:sz w:val="24"/>
        </w:rPr>
        <w:t xml:space="preserve">     </w:t>
      </w: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0BD98F36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B7E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rFonts w:hint="default"/>
      </w:rPr>
      <w:t>62</w:t>
    </w:r>
    <w:r>
      <w:fldChar w:fldCharType="end"/>
    </w:r>
  </w:p>
  <w:p w14:paraId="6EF584F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NzJhZGRlZTgyZWRjMWUxMjdhYTkyNWQyNDcyZmQifQ=="/>
  </w:docVars>
  <w:rsids>
    <w:rsidRoot w:val="2F5523DC"/>
    <w:rsid w:val="04563C3B"/>
    <w:rsid w:val="20201BE8"/>
    <w:rsid w:val="2F5523DC"/>
    <w:rsid w:val="62E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Plain Text"/>
    <w:basedOn w:val="1"/>
    <w:uiPriority w:val="0"/>
    <w:pPr>
      <w:spacing w:before="156" w:beforeLines="50" w:after="156" w:afterLines="50" w:line="400" w:lineRule="exact"/>
    </w:pPr>
    <w:rPr>
      <w:rFonts w:ascii="宋体" w:hAnsi="Courier New"/>
      <w:kern w:val="0"/>
      <w:sz w:val="24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ascii="黑体" w:hAnsi="宋体" w:eastAsia="黑体"/>
      <w:snapToGrid w:val="0"/>
      <w:kern w:val="0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400</Characters>
  <Lines>0</Lines>
  <Paragraphs>0</Paragraphs>
  <TotalTime>5</TotalTime>
  <ScaleCrop>false</ScaleCrop>
  <LinksUpToDate>false</LinksUpToDate>
  <CharactersWithSpaces>528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2024-09-19T08:15:00Z</dcterms:created>
  <dc:creator>98</dc:creator>
  <cp:lastModifiedBy>98</cp:lastModifiedBy>
  <dcterms:modified xsi:type="dcterms:W3CDTF">2024-09-20T03:49:49Z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82272DD408C04EEE9F67FC405A1ECB11_13</vt:lpwstr>
  </property>
</Properties>
</file>