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EA513F">
      <w:pPr>
        <w:jc w:val="center"/>
        <w:rPr>
          <w:rFonts w:ascii="黑体" w:hAnsi="黑体" w:eastAsia="黑体"/>
          <w:sz w:val="40"/>
          <w:szCs w:val="40"/>
        </w:rPr>
      </w:pPr>
      <w:r>
        <w:rPr>
          <w:rFonts w:hint="eastAsia" w:ascii="黑体" w:hAnsi="黑体" w:eastAsia="黑体"/>
          <w:sz w:val="40"/>
          <w:szCs w:val="40"/>
        </w:rPr>
        <w:t>伦理审查系统快速指南</w:t>
      </w:r>
    </w:p>
    <w:p w14:paraId="473BC5D0">
      <w:pPr>
        <w:jc w:val="center"/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  <w:highlight w:val="yellow"/>
        </w:rPr>
        <w:t>（供申请人使用，</w:t>
      </w:r>
      <w:r>
        <w:rPr>
          <w:rFonts w:hint="eastAsia"/>
          <w:b/>
          <w:color w:val="FF0000"/>
          <w:sz w:val="22"/>
          <w:szCs w:val="18"/>
          <w:highlight w:val="yellow"/>
          <w:u w:val="single"/>
        </w:rPr>
        <w:t>请使用360浏览器</w:t>
      </w:r>
      <w:r>
        <w:rPr>
          <w:rFonts w:hint="eastAsia"/>
          <w:b/>
          <w:color w:val="FF0000"/>
          <w:sz w:val="32"/>
          <w:highlight w:val="cyan"/>
          <w:u w:val="single"/>
        </w:rPr>
        <w:t>极速</w:t>
      </w:r>
      <w:r>
        <w:rPr>
          <w:b/>
          <w:color w:val="FF0000"/>
          <w:sz w:val="22"/>
          <w:szCs w:val="18"/>
          <w:highlight w:val="yellow"/>
          <w:u w:val="single"/>
        </w:rPr>
        <w:t>模式</w:t>
      </w:r>
      <w:r>
        <w:rPr>
          <w:rFonts w:hint="eastAsia"/>
          <w:b/>
          <w:color w:val="FF0000"/>
          <w:sz w:val="18"/>
          <w:szCs w:val="18"/>
          <w:highlight w:val="yellow"/>
        </w:rPr>
        <w:t>）</w:t>
      </w:r>
    </w:p>
    <w:p w14:paraId="5B2093ED">
      <w:pPr>
        <w:rPr>
          <w:szCs w:val="21"/>
        </w:rPr>
      </w:pPr>
    </w:p>
    <w:p w14:paraId="0BD7E35C">
      <w:pPr>
        <w:pStyle w:val="8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用户登录</w:t>
      </w:r>
    </w:p>
    <w:p w14:paraId="743A085A">
      <w:pPr>
        <w:ind w:firstLine="420"/>
        <w:rPr>
          <w:szCs w:val="21"/>
        </w:rPr>
      </w:pPr>
      <w:r>
        <w:rPr>
          <w:rFonts w:hint="eastAsia"/>
          <w:szCs w:val="21"/>
        </w:rPr>
        <w:t>点击医院伦理审查系统链接</w:t>
      </w:r>
      <w:r>
        <w:fldChar w:fldCharType="begin"/>
      </w:r>
      <w:r>
        <w:instrText xml:space="preserve"> HYPERLINK "http://60.191.20.70:8888/IRB/" </w:instrText>
      </w:r>
      <w:r>
        <w:fldChar w:fldCharType="separate"/>
      </w:r>
      <w:r>
        <w:rPr>
          <w:rStyle w:val="7"/>
          <w:szCs w:val="21"/>
        </w:rPr>
        <w:t>http://60.191.20.70:8888/IRB/</w:t>
      </w:r>
      <w:r>
        <w:rPr>
          <w:rStyle w:val="7"/>
          <w:szCs w:val="21"/>
        </w:rPr>
        <w:fldChar w:fldCharType="end"/>
      </w:r>
      <w:r>
        <w:rPr>
          <w:rFonts w:hint="eastAsia"/>
          <w:szCs w:val="21"/>
        </w:rPr>
        <w:t xml:space="preserve"> 或直接在浏览器中输入伦理审查系统网址，打开伦理审查系统登陆（如下），输入您的用户名和密码，登录系统。</w:t>
      </w:r>
    </w:p>
    <w:p w14:paraId="715F4CEB">
      <w:pPr>
        <w:rPr>
          <w:szCs w:val="21"/>
        </w:rPr>
      </w:pPr>
      <w:r>
        <w:rPr>
          <w:szCs w:val="21"/>
        </w:rPr>
        <w:drawing>
          <wp:inline distT="0" distB="0" distL="0" distR="0">
            <wp:extent cx="5272405" cy="1787525"/>
            <wp:effectExtent l="0" t="0" r="4445" b="3175"/>
            <wp:docPr id="14" name="图片 14" descr="C:\Users\ADMINI~1\AppData\Local\Temp\15560044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1556004433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921" cy="178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C6AF">
      <w:pPr>
        <w:pStyle w:val="8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用户注册</w:t>
      </w:r>
    </w:p>
    <w:p w14:paraId="34D11665">
      <w:pPr>
        <w:ind w:firstLine="420"/>
        <w:rPr>
          <w:szCs w:val="21"/>
        </w:rPr>
      </w:pPr>
      <w:r>
        <w:rPr>
          <w:rFonts w:hint="eastAsia"/>
          <w:szCs w:val="21"/>
        </w:rPr>
        <w:t>如果您尚未开通伦理审查系统账号，请点击“用户名”下方的“注册账号”进入用户注册页面（如下），填写用户注册信息进行用户注册。</w:t>
      </w:r>
    </w:p>
    <w:p w14:paraId="5454ED0B">
      <w:pPr>
        <w:ind w:firstLine="420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  <w:highlight w:val="yellow"/>
        </w:rPr>
        <w:t>注意</w:t>
      </w:r>
      <w:r>
        <w:rPr>
          <w:b/>
          <w:color w:val="FF0000"/>
          <w:szCs w:val="21"/>
          <w:highlight w:val="yellow"/>
        </w:rPr>
        <w:t>：</w:t>
      </w:r>
      <w:r>
        <w:rPr>
          <w:rFonts w:hint="eastAsia"/>
          <w:b/>
          <w:color w:val="FF0000"/>
          <w:szCs w:val="21"/>
          <w:highlight w:val="yellow"/>
        </w:rPr>
        <w:t>职工工号为四位。</w:t>
      </w:r>
    </w:p>
    <w:p w14:paraId="59169C5B">
      <w:pPr>
        <w:ind w:firstLine="420"/>
        <w:rPr>
          <w:szCs w:val="21"/>
        </w:rPr>
      </w:pPr>
    </w:p>
    <w:p w14:paraId="53793556">
      <w:pPr>
        <w:rPr>
          <w:szCs w:val="21"/>
        </w:rPr>
      </w:pPr>
      <w:r>
        <w:rPr>
          <w:szCs w:val="21"/>
        </w:rPr>
        <w:drawing>
          <wp:inline distT="0" distB="0" distL="0" distR="0">
            <wp:extent cx="5274310" cy="18230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FBC2">
      <w:pPr>
        <w:rPr>
          <w:szCs w:val="21"/>
        </w:rPr>
      </w:pPr>
    </w:p>
    <w:p w14:paraId="566A214F">
      <w:pPr>
        <w:pStyle w:val="8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项目审查申请</w:t>
      </w:r>
    </w:p>
    <w:p w14:paraId="408CB9D4">
      <w:pPr>
        <w:pStyle w:val="8"/>
        <w:ind w:left="420" w:firstLine="0" w:firstLineChars="0"/>
        <w:rPr>
          <w:szCs w:val="21"/>
        </w:rPr>
      </w:pPr>
      <w:r>
        <w:rPr>
          <w:rFonts w:hint="eastAsia"/>
          <w:szCs w:val="21"/>
        </w:rPr>
        <w:t>选择“IRB”模块进入伦理审查系统(</w:t>
      </w:r>
      <w:r>
        <w:rPr>
          <w:szCs w:val="21"/>
        </w:rPr>
        <w:t>IRB)。</w:t>
      </w:r>
    </w:p>
    <w:p w14:paraId="71C1C398">
      <w:pPr>
        <w:rPr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5267325" cy="33242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9864C">
      <w:pPr>
        <w:rPr>
          <w:szCs w:val="21"/>
        </w:rPr>
      </w:pPr>
    </w:p>
    <w:p w14:paraId="1E21D0A0">
      <w:pPr>
        <w:pStyle w:val="8"/>
        <w:numPr>
          <w:ilvl w:val="0"/>
          <w:numId w:val="2"/>
        </w:numPr>
        <w:ind w:firstLineChars="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初始审查申请</w:t>
      </w:r>
    </w:p>
    <w:p w14:paraId="124D5AC0">
      <w:pPr>
        <w:pStyle w:val="8"/>
        <w:ind w:left="780" w:firstLine="0" w:firstLineChars="0"/>
        <w:rPr>
          <w:szCs w:val="21"/>
        </w:rPr>
      </w:pPr>
      <w:r>
        <w:rPr>
          <w:rFonts w:hint="eastAsia"/>
          <w:szCs w:val="21"/>
        </w:rPr>
        <w:t>展开左侧菜单，进入“初始审查申请”页面。</w:t>
      </w:r>
    </w:p>
    <w:p w14:paraId="3C9F3C4F">
      <w:pPr>
        <w:rPr>
          <w:szCs w:val="21"/>
        </w:rPr>
      </w:pPr>
      <w:r>
        <w:drawing>
          <wp:inline distT="0" distB="0" distL="0" distR="0">
            <wp:extent cx="5274310" cy="29140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8442">
      <w:pPr>
        <w:pStyle w:val="8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点击右上角“申请新项目”按钮，可下载阅读 “申请须知”。</w:t>
      </w:r>
    </w:p>
    <w:p w14:paraId="0AB39E7D">
      <w:pPr>
        <w:rPr>
          <w:szCs w:val="21"/>
        </w:rPr>
      </w:pPr>
      <w:r>
        <w:rPr>
          <w:szCs w:val="21"/>
        </w:rPr>
        <w:drawing>
          <wp:inline distT="0" distB="0" distL="0" distR="0">
            <wp:extent cx="5274310" cy="1854835"/>
            <wp:effectExtent l="0" t="0" r="2540" b="0"/>
            <wp:docPr id="2" name="图片 2" descr="C:\Users\ADMINI~1\AppData\Local\Temp\WeChat Files\5dcb9d38c12bd4d222a1f4d4e7c6e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5dcb9d38c12bd4d222a1f4d4e7c6e2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3D1F7">
      <w:pPr>
        <w:pStyle w:val="8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进入“项目信息登记”页面，选择项目类型，并根据项目类型填写项目信息，</w:t>
      </w:r>
      <w:r>
        <w:rPr>
          <w:szCs w:val="21"/>
        </w:rPr>
        <w:t> 加*的为必填项。</w:t>
      </w:r>
    </w:p>
    <w:p w14:paraId="042ABF2F">
      <w:pPr>
        <w:pStyle w:val="8"/>
        <w:ind w:left="780" w:firstLine="0" w:firstLineChars="0"/>
        <w:rPr>
          <w:szCs w:val="21"/>
          <w:u w:val="single"/>
        </w:rPr>
      </w:pPr>
    </w:p>
    <w:p w14:paraId="76F5285E">
      <w:pPr>
        <w:rPr>
          <w:b/>
          <w:szCs w:val="21"/>
        </w:rPr>
      </w:pPr>
      <w:r>
        <w:rPr>
          <w:rFonts w:hint="eastAsia"/>
          <w:b/>
          <w:szCs w:val="21"/>
        </w:rPr>
        <w:t>注意</w:t>
      </w:r>
      <w:r>
        <w:rPr>
          <w:b/>
          <w:szCs w:val="21"/>
        </w:rPr>
        <w:t>：</w:t>
      </w:r>
    </w:p>
    <w:p w14:paraId="361A8420">
      <w:pPr>
        <w:rPr>
          <w:b/>
          <w:color w:val="FF0000"/>
          <w:sz w:val="32"/>
          <w:szCs w:val="21"/>
        </w:rPr>
      </w:pPr>
      <w:r>
        <w:rPr>
          <w:b/>
          <w:color w:val="FF0000"/>
          <w:sz w:val="32"/>
          <w:szCs w:val="21"/>
          <w:highlight w:val="yellow"/>
        </w:rPr>
        <w:t>1</w:t>
      </w:r>
      <w:r>
        <w:rPr>
          <w:rFonts w:hint="eastAsia"/>
          <w:b/>
          <w:color w:val="FF0000"/>
          <w:sz w:val="32"/>
          <w:szCs w:val="21"/>
          <w:highlight w:val="yellow"/>
        </w:rPr>
        <w:t>、科研</w:t>
      </w:r>
      <w:r>
        <w:rPr>
          <w:b/>
          <w:color w:val="FF0000"/>
          <w:sz w:val="32"/>
          <w:szCs w:val="21"/>
          <w:highlight w:val="yellow"/>
        </w:rPr>
        <w:t>项目</w:t>
      </w:r>
      <w:r>
        <w:rPr>
          <w:rFonts w:hint="eastAsia"/>
          <w:b/>
          <w:color w:val="FF0000"/>
          <w:sz w:val="32"/>
          <w:szCs w:val="21"/>
          <w:highlight w:val="yellow"/>
        </w:rPr>
        <w:t>集中</w:t>
      </w:r>
      <w:r>
        <w:rPr>
          <w:b/>
          <w:color w:val="FF0000"/>
          <w:sz w:val="32"/>
          <w:szCs w:val="21"/>
          <w:highlight w:val="yellow"/>
        </w:rPr>
        <w:t>申报前伦理审查</w:t>
      </w:r>
      <w:r>
        <w:rPr>
          <w:rFonts w:hint="eastAsia"/>
          <w:b/>
          <w:color w:val="FF0000"/>
          <w:sz w:val="32"/>
          <w:szCs w:val="21"/>
          <w:highlight w:val="yellow"/>
        </w:rPr>
        <w:t>，</w:t>
      </w:r>
      <w:r>
        <w:rPr>
          <w:b/>
          <w:color w:val="FF0000"/>
          <w:sz w:val="32"/>
          <w:szCs w:val="21"/>
          <w:highlight w:val="yellow"/>
        </w:rPr>
        <w:t>请在</w:t>
      </w:r>
      <w:r>
        <w:rPr>
          <w:rFonts w:hint="eastAsia"/>
          <w:b/>
          <w:color w:val="FF0000"/>
          <w:sz w:val="32"/>
          <w:szCs w:val="21"/>
          <w:highlight w:val="yellow"/>
        </w:rPr>
        <w:t>项目</w:t>
      </w:r>
      <w:r>
        <w:rPr>
          <w:b/>
          <w:color w:val="FF0000"/>
          <w:sz w:val="32"/>
          <w:szCs w:val="21"/>
          <w:highlight w:val="yellow"/>
        </w:rPr>
        <w:t>类型中选择：</w:t>
      </w:r>
      <w:r>
        <w:rPr>
          <w:rFonts w:hint="eastAsia"/>
          <w:b/>
          <w:color w:val="FF0000"/>
          <w:sz w:val="32"/>
          <w:szCs w:val="21"/>
          <w:highlight w:val="yellow"/>
        </w:rPr>
        <w:t>科研项目</w:t>
      </w:r>
      <w:r>
        <w:rPr>
          <w:b/>
          <w:color w:val="FF0000"/>
          <w:sz w:val="32"/>
          <w:szCs w:val="21"/>
          <w:highlight w:val="yellow"/>
        </w:rPr>
        <w:t>（</w:t>
      </w:r>
      <w:r>
        <w:rPr>
          <w:rFonts w:hint="eastAsia"/>
          <w:b/>
          <w:color w:val="FF0000"/>
          <w:sz w:val="32"/>
          <w:szCs w:val="21"/>
          <w:highlight w:val="yellow"/>
        </w:rPr>
        <w:t>申报</w:t>
      </w:r>
      <w:r>
        <w:rPr>
          <w:b/>
          <w:color w:val="FF0000"/>
          <w:sz w:val="32"/>
          <w:szCs w:val="21"/>
          <w:highlight w:val="yellow"/>
        </w:rPr>
        <w:t>前）</w:t>
      </w:r>
      <w:r>
        <w:rPr>
          <w:rFonts w:hint="eastAsia"/>
          <w:b/>
          <w:color w:val="FF0000"/>
          <w:sz w:val="32"/>
          <w:szCs w:val="21"/>
          <w:highlight w:val="yellow"/>
        </w:rPr>
        <w:t>。</w:t>
      </w:r>
    </w:p>
    <w:p w14:paraId="324BA1B5">
      <w:pPr>
        <w:rPr>
          <w:b/>
          <w:szCs w:val="21"/>
        </w:rPr>
      </w:pPr>
      <w:r>
        <w:rPr>
          <w:b/>
          <w:szCs w:val="21"/>
        </w:rPr>
        <w:t>2</w:t>
      </w:r>
      <w:r>
        <w:rPr>
          <w:rFonts w:hint="eastAsia"/>
          <w:b/>
          <w:szCs w:val="21"/>
        </w:rPr>
        <w:t>、其他</w:t>
      </w:r>
      <w:r>
        <w:rPr>
          <w:b/>
          <w:szCs w:val="21"/>
        </w:rPr>
        <w:t>即将</w:t>
      </w:r>
      <w:r>
        <w:rPr>
          <w:rFonts w:hint="eastAsia"/>
          <w:b/>
          <w:szCs w:val="21"/>
        </w:rPr>
        <w:t>开展已批准立项的</w:t>
      </w:r>
      <w:r>
        <w:rPr>
          <w:b/>
          <w:szCs w:val="21"/>
        </w:rPr>
        <w:t>临床研究的</w:t>
      </w:r>
      <w:r>
        <w:rPr>
          <w:rFonts w:hint="eastAsia"/>
          <w:b/>
          <w:szCs w:val="21"/>
        </w:rPr>
        <w:t>科研项目</w:t>
      </w:r>
      <w:r>
        <w:rPr>
          <w:b/>
          <w:szCs w:val="21"/>
        </w:rPr>
        <w:t>，请在</w:t>
      </w:r>
      <w:r>
        <w:rPr>
          <w:rFonts w:hint="eastAsia"/>
          <w:b/>
          <w:szCs w:val="21"/>
        </w:rPr>
        <w:t>项目</w:t>
      </w:r>
      <w:r>
        <w:rPr>
          <w:b/>
          <w:szCs w:val="21"/>
        </w:rPr>
        <w:t>类型中选择：</w:t>
      </w:r>
      <w:r>
        <w:rPr>
          <w:rFonts w:hint="eastAsia"/>
          <w:b/>
          <w:szCs w:val="21"/>
        </w:rPr>
        <w:t>科研项目</w:t>
      </w:r>
      <w:r>
        <w:rPr>
          <w:b/>
          <w:szCs w:val="21"/>
        </w:rPr>
        <w:t>（</w:t>
      </w:r>
      <w:r>
        <w:rPr>
          <w:rFonts w:hint="eastAsia"/>
          <w:b/>
          <w:szCs w:val="21"/>
        </w:rPr>
        <w:t>立项后</w:t>
      </w:r>
      <w:r>
        <w:rPr>
          <w:b/>
          <w:szCs w:val="21"/>
        </w:rPr>
        <w:t>）</w:t>
      </w:r>
      <w:r>
        <w:rPr>
          <w:rFonts w:hint="eastAsia"/>
          <w:b/>
          <w:szCs w:val="21"/>
        </w:rPr>
        <w:t>，</w:t>
      </w:r>
      <w:r>
        <w:rPr>
          <w:b/>
          <w:szCs w:val="21"/>
        </w:rPr>
        <w:t>包括：各级</w:t>
      </w:r>
      <w:r>
        <w:rPr>
          <w:rFonts w:hint="eastAsia"/>
          <w:b/>
          <w:szCs w:val="21"/>
        </w:rPr>
        <w:t>各类政府</w:t>
      </w:r>
      <w:r>
        <w:rPr>
          <w:b/>
          <w:szCs w:val="21"/>
        </w:rPr>
        <w:t>部门</w:t>
      </w:r>
      <w:r>
        <w:rPr>
          <w:rFonts w:hint="eastAsia"/>
          <w:b/>
          <w:szCs w:val="21"/>
        </w:rPr>
        <w:t>立项</w:t>
      </w:r>
      <w:r>
        <w:rPr>
          <w:b/>
          <w:szCs w:val="21"/>
        </w:rPr>
        <w:t>后</w:t>
      </w:r>
      <w:r>
        <w:rPr>
          <w:rFonts w:hint="eastAsia"/>
          <w:b/>
          <w:szCs w:val="21"/>
        </w:rPr>
        <w:t>的纵向</w:t>
      </w:r>
      <w:r>
        <w:rPr>
          <w:b/>
          <w:szCs w:val="21"/>
        </w:rPr>
        <w:t>科研项目</w:t>
      </w:r>
      <w:r>
        <w:rPr>
          <w:rFonts w:hint="eastAsia"/>
          <w:b/>
          <w:szCs w:val="21"/>
        </w:rPr>
        <w:t>、</w:t>
      </w:r>
      <w:r>
        <w:rPr>
          <w:b/>
          <w:szCs w:val="21"/>
        </w:rPr>
        <w:t>横向课题</w:t>
      </w:r>
      <w:r>
        <w:rPr>
          <w:rFonts w:hint="eastAsia"/>
          <w:b/>
          <w:szCs w:val="21"/>
        </w:rPr>
        <w:t>、学会</w:t>
      </w:r>
      <w:r>
        <w:rPr>
          <w:b/>
          <w:szCs w:val="21"/>
        </w:rPr>
        <w:t>课题</w:t>
      </w:r>
      <w:r>
        <w:rPr>
          <w:rFonts w:hint="eastAsia"/>
          <w:b/>
          <w:szCs w:val="21"/>
        </w:rPr>
        <w:t>、</w:t>
      </w:r>
      <w:r>
        <w:rPr>
          <w:b/>
          <w:szCs w:val="21"/>
        </w:rPr>
        <w:t>自选课题</w:t>
      </w:r>
      <w:r>
        <w:rPr>
          <w:rFonts w:hint="eastAsia"/>
          <w:b/>
          <w:szCs w:val="21"/>
        </w:rPr>
        <w:t>（医院批准立项）</w:t>
      </w:r>
      <w:r>
        <w:rPr>
          <w:b/>
          <w:szCs w:val="21"/>
        </w:rPr>
        <w:t>等。</w:t>
      </w:r>
    </w:p>
    <w:p w14:paraId="1A876DAE">
      <w:pPr>
        <w:rPr>
          <w:b/>
          <w:color w:val="FF0000"/>
          <w:szCs w:val="21"/>
        </w:rPr>
      </w:pPr>
    </w:p>
    <w:p w14:paraId="58876647">
      <w:pPr>
        <w:tabs>
          <w:tab w:val="left" w:pos="7211"/>
        </w:tabs>
        <w:rPr>
          <w:szCs w:val="21"/>
        </w:rPr>
      </w:pPr>
      <w:r>
        <w:rPr>
          <w:szCs w:val="21"/>
        </w:rPr>
        <w:drawing>
          <wp:inline distT="0" distB="0" distL="0" distR="0">
            <wp:extent cx="5273675" cy="1866265"/>
            <wp:effectExtent l="0" t="0" r="3175" b="635"/>
            <wp:docPr id="7" name="图片 7" descr="C:\Users\ADMINI~1\AppData\Local\Temp\15571141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55711413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565" cy="187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szCs w:val="21"/>
        </w:rPr>
        <w:drawing>
          <wp:inline distT="0" distB="0" distL="0" distR="0">
            <wp:extent cx="5274310" cy="1821180"/>
            <wp:effectExtent l="0" t="0" r="2540" b="7620"/>
            <wp:docPr id="9" name="图片 9" descr="C:\Users\ADMINI~1\AppData\Local\Temp\15571141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557114183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ab/>
      </w:r>
    </w:p>
    <w:p w14:paraId="5D6BA93A">
      <w:pPr>
        <w:rPr>
          <w:szCs w:val="21"/>
        </w:rPr>
      </w:pPr>
    </w:p>
    <w:p w14:paraId="06480472">
      <w:pPr>
        <w:pStyle w:val="8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完成“项目信息登记”后，点击“下一步”进入“初始审查申请”页面，填写相应的申请表，“保存”申请表为草稿，或直接“提交”申请表进入审查流程，</w:t>
      </w:r>
      <w:r>
        <w:rPr>
          <w:szCs w:val="21"/>
        </w:rPr>
        <w:t>申请人签字处请输入</w:t>
      </w:r>
      <w:r>
        <w:rPr>
          <w:rFonts w:hint="eastAsia"/>
          <w:szCs w:val="21"/>
        </w:rPr>
        <w:t>伦理</w:t>
      </w:r>
      <w:r>
        <w:rPr>
          <w:szCs w:val="21"/>
        </w:rPr>
        <w:t>系统登录密码即可</w:t>
      </w:r>
      <w:r>
        <w:rPr>
          <w:rFonts w:hint="eastAsia"/>
          <w:szCs w:val="21"/>
        </w:rPr>
        <w:t>。</w:t>
      </w:r>
    </w:p>
    <w:p w14:paraId="13DF2BE2">
      <w:pPr>
        <w:rPr>
          <w:szCs w:val="21"/>
        </w:rPr>
      </w:pPr>
      <w:r>
        <w:rPr>
          <w:szCs w:val="21"/>
        </w:rPr>
        <w:drawing>
          <wp:inline distT="0" distB="0" distL="0" distR="0">
            <wp:extent cx="5274310" cy="4820920"/>
            <wp:effectExtent l="0" t="0" r="2540" b="0"/>
            <wp:docPr id="15" name="图片 15" descr="C:\Users\ADMINI~1\AppData\Local\Temp\15571143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~1\AppData\Local\Temp\1557114303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345DB">
      <w:pPr>
        <w:rPr>
          <w:szCs w:val="21"/>
        </w:rPr>
      </w:pPr>
      <w:r>
        <w:rPr>
          <w:szCs w:val="21"/>
        </w:rPr>
        <w:drawing>
          <wp:inline distT="0" distB="0" distL="0" distR="0">
            <wp:extent cx="5274310" cy="4823460"/>
            <wp:effectExtent l="0" t="0" r="2540" b="0"/>
            <wp:docPr id="16" name="图片 16" descr="C:\Users\ADMINI~1\AppData\Local\Temp\15571143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\AppData\Local\Temp\1557114322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BCAB5">
      <w:pPr>
        <w:rPr>
          <w:szCs w:val="21"/>
        </w:rPr>
      </w:pPr>
    </w:p>
    <w:p w14:paraId="145C6E2E">
      <w:pPr>
        <w:pStyle w:val="8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送审材料所需的附件模板，请在以下图示位置下载参考。</w:t>
      </w:r>
    </w:p>
    <w:p w14:paraId="38FB87D2">
      <w:pPr>
        <w:rPr>
          <w:szCs w:val="21"/>
        </w:rPr>
      </w:pPr>
      <w:r>
        <w:rPr>
          <w:szCs w:val="21"/>
        </w:rPr>
        <w:drawing>
          <wp:inline distT="0" distB="0" distL="0" distR="0">
            <wp:extent cx="5274310" cy="10071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441B">
      <w:pPr>
        <w:rPr>
          <w:szCs w:val="21"/>
        </w:rPr>
      </w:pPr>
    </w:p>
    <w:p w14:paraId="33BF77DB">
      <w:pPr>
        <w:pStyle w:val="8"/>
        <w:numPr>
          <w:ilvl w:val="0"/>
          <w:numId w:val="2"/>
        </w:numPr>
        <w:ind w:firstLineChars="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复审</w:t>
      </w:r>
    </w:p>
    <w:p w14:paraId="5365E14D">
      <w:pPr>
        <w:rPr>
          <w:szCs w:val="21"/>
        </w:rPr>
      </w:pPr>
      <w:r>
        <w:rPr>
          <w:rFonts w:hint="eastAsia"/>
          <w:szCs w:val="21"/>
        </w:rPr>
        <w:t>若初始审查结果为“修改后同意”或“修改后重审”的项目需要在左侧导航栏里点击“复审申请”，找到自己的项目，按要求提交即可。</w:t>
      </w:r>
    </w:p>
    <w:p w14:paraId="06813186">
      <w:pPr>
        <w:rPr>
          <w:szCs w:val="21"/>
        </w:rPr>
      </w:pPr>
    </w:p>
    <w:p w14:paraId="2555A066">
      <w:pPr>
        <w:rPr>
          <w:szCs w:val="21"/>
        </w:rPr>
      </w:pPr>
    </w:p>
    <w:p w14:paraId="60F71DCD">
      <w:pPr>
        <w:pStyle w:val="8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查看项目审查进度及修改意见</w:t>
      </w:r>
    </w:p>
    <w:p w14:paraId="033F3CE2">
      <w:pPr>
        <w:pStyle w:val="8"/>
        <w:ind w:left="420" w:firstLine="0" w:firstLineChars="0"/>
        <w:rPr>
          <w:szCs w:val="21"/>
        </w:rPr>
      </w:pPr>
      <w:r>
        <w:rPr>
          <w:rFonts w:hint="eastAsia"/>
          <w:szCs w:val="21"/>
        </w:rPr>
        <w:t>点击项目名称链接，打开项目信息页面，查看项目审查进度等信息，</w:t>
      </w:r>
      <w:r>
        <w:rPr>
          <w:szCs w:val="21"/>
        </w:rPr>
        <w:t>也可</w:t>
      </w:r>
      <w:r>
        <w:rPr>
          <w:rFonts w:hint="eastAsia"/>
          <w:szCs w:val="21"/>
        </w:rPr>
        <w:t>在</w:t>
      </w:r>
      <w:r>
        <w:rPr>
          <w:szCs w:val="21"/>
        </w:rPr>
        <w:t>后面</w:t>
      </w:r>
      <w:r>
        <w:rPr>
          <w:rFonts w:hint="eastAsia"/>
          <w:szCs w:val="21"/>
        </w:rPr>
        <w:t>每个</w:t>
      </w:r>
      <w:r>
        <w:rPr>
          <w:szCs w:val="21"/>
        </w:rPr>
        <w:t>申请环节</w:t>
      </w:r>
      <w:r>
        <w:rPr>
          <w:rFonts w:hint="eastAsia"/>
          <w:szCs w:val="21"/>
        </w:rPr>
        <w:t>查看自己</w:t>
      </w:r>
      <w:r>
        <w:rPr>
          <w:szCs w:val="21"/>
        </w:rPr>
        <w:t>填写的所有表格</w:t>
      </w:r>
      <w:r>
        <w:rPr>
          <w:rFonts w:hint="eastAsia"/>
          <w:szCs w:val="21"/>
        </w:rPr>
        <w:t>。</w:t>
      </w:r>
    </w:p>
    <w:p w14:paraId="2C0F63CC">
      <w:pPr>
        <w:rPr>
          <w:szCs w:val="21"/>
        </w:rPr>
      </w:pPr>
      <w:r>
        <w:rPr>
          <w:szCs w:val="21"/>
        </w:rPr>
        <w:drawing>
          <wp:inline distT="0" distB="0" distL="0" distR="0">
            <wp:extent cx="5274310" cy="871855"/>
            <wp:effectExtent l="0" t="0" r="2540" b="4445"/>
            <wp:docPr id="17" name="图片 17" descr="C:\Users\ADMINI~1\AppData\Local\Temp\15571149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~1\AppData\Local\Temp\1557114906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5DB4">
      <w:pPr>
        <w:rPr>
          <w:szCs w:val="21"/>
        </w:rPr>
      </w:pPr>
      <w:r>
        <w:rPr>
          <w:szCs w:val="21"/>
        </w:rPr>
        <w:drawing>
          <wp:inline distT="0" distB="0" distL="0" distR="0">
            <wp:extent cx="5273040" cy="1424940"/>
            <wp:effectExtent l="0" t="0" r="3810" b="3810"/>
            <wp:docPr id="18" name="图片 18" descr="C:\Users\ADMINI~1\AppData\Local\Temp\15571149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~1\AppData\Local\Temp\1557114951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581" cy="142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BB601">
      <w:pPr>
        <w:rPr>
          <w:szCs w:val="21"/>
        </w:rPr>
      </w:pPr>
    </w:p>
    <w:p w14:paraId="59C2289E">
      <w:pPr>
        <w:rPr>
          <w:szCs w:val="21"/>
        </w:rPr>
      </w:pPr>
      <w:r>
        <w:rPr>
          <w:szCs w:val="21"/>
        </w:rPr>
        <w:drawing>
          <wp:inline distT="0" distB="0" distL="0" distR="0">
            <wp:extent cx="5274310" cy="836295"/>
            <wp:effectExtent l="0" t="0" r="2540" b="1905"/>
            <wp:docPr id="19" name="图片 19" descr="C:\Users\ADMINI~1\AppData\Local\Temp\15571149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1557114987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D1097">
      <w:pPr>
        <w:rPr>
          <w:szCs w:val="21"/>
        </w:rPr>
      </w:pPr>
    </w:p>
    <w:p w14:paraId="0C922682">
      <w:pPr>
        <w:pStyle w:val="8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伦理审查</w:t>
      </w:r>
      <w:r>
        <w:rPr>
          <w:rFonts w:ascii="黑体" w:hAnsi="黑体" w:eastAsia="黑体"/>
          <w:sz w:val="32"/>
          <w:szCs w:val="32"/>
        </w:rPr>
        <w:t>系统</w:t>
      </w:r>
      <w:r>
        <w:rPr>
          <w:rFonts w:hint="eastAsia" w:ascii="黑体" w:hAnsi="黑体" w:eastAsia="黑体"/>
          <w:sz w:val="32"/>
          <w:szCs w:val="32"/>
        </w:rPr>
        <w:t>联络人</w:t>
      </w:r>
      <w:r>
        <w:rPr>
          <w:rFonts w:ascii="黑体" w:hAnsi="黑体" w:eastAsia="黑体"/>
          <w:sz w:val="32"/>
          <w:szCs w:val="32"/>
        </w:rPr>
        <w:t>：</w:t>
      </w:r>
    </w:p>
    <w:p w14:paraId="5DDBFECC">
      <w:pPr>
        <w:rPr>
          <w:szCs w:val="21"/>
        </w:rPr>
      </w:pPr>
      <w:r>
        <w:rPr>
          <w:rFonts w:hint="eastAsia"/>
          <w:szCs w:val="21"/>
        </w:rPr>
        <w:t>浙中大附一院科研部/伦理办公室：石洋洁</w:t>
      </w:r>
      <w:r>
        <w:rPr>
          <w:rFonts w:hint="eastAsia"/>
          <w:szCs w:val="21"/>
          <w:lang w:val="en-US" w:eastAsia="zh-CN"/>
        </w:rPr>
        <w:t xml:space="preserve"> 夏冰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0571</w:t>
      </w:r>
      <w:r>
        <w:rPr>
          <w:rFonts w:hint="eastAsia"/>
          <w:szCs w:val="21"/>
        </w:rPr>
        <w:t>-</w:t>
      </w:r>
      <w:r>
        <w:rPr>
          <w:szCs w:val="21"/>
        </w:rPr>
        <w:t>87072953</w:t>
      </w:r>
      <w:bookmarkStart w:id="0" w:name="_GoBack"/>
      <w:bookmarkEnd w:id="0"/>
    </w:p>
    <w:p w14:paraId="5BCAD371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52375416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366F8999"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FE7DF5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3EFFE3">
    <w:pPr>
      <w:pStyle w:val="3"/>
      <w:rPr>
        <w:sz w:val="16"/>
      </w:rPr>
    </w:pPr>
    <w:r>
      <w:rPr>
        <w:rFonts w:hint="eastAsia"/>
        <w:sz w:val="16"/>
      </w:rPr>
      <w:t>浙江中医药</w:t>
    </w:r>
    <w:r>
      <w:rPr>
        <w:sz w:val="16"/>
      </w:rPr>
      <w:t>大学附属第一医院伦理委员会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AD6913"/>
    <w:multiLevelType w:val="multilevel"/>
    <w:tmpl w:val="0DAD6913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36C4D78"/>
    <w:multiLevelType w:val="multilevel"/>
    <w:tmpl w:val="436C4D78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D9A5501"/>
    <w:multiLevelType w:val="multilevel"/>
    <w:tmpl w:val="4D9A550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FCB"/>
    <w:rsid w:val="0002137B"/>
    <w:rsid w:val="000E20E1"/>
    <w:rsid w:val="000F4BAB"/>
    <w:rsid w:val="00171B09"/>
    <w:rsid w:val="001B06C8"/>
    <w:rsid w:val="001B4154"/>
    <w:rsid w:val="001B47CC"/>
    <w:rsid w:val="002334DA"/>
    <w:rsid w:val="00244AC8"/>
    <w:rsid w:val="002E4F69"/>
    <w:rsid w:val="003329A2"/>
    <w:rsid w:val="00373904"/>
    <w:rsid w:val="003A68DB"/>
    <w:rsid w:val="003C2CAC"/>
    <w:rsid w:val="003D0EA7"/>
    <w:rsid w:val="003E5FB3"/>
    <w:rsid w:val="0048156A"/>
    <w:rsid w:val="00494525"/>
    <w:rsid w:val="004B55A2"/>
    <w:rsid w:val="004C4805"/>
    <w:rsid w:val="004C61D5"/>
    <w:rsid w:val="004D3DE7"/>
    <w:rsid w:val="005C6FCB"/>
    <w:rsid w:val="005E6506"/>
    <w:rsid w:val="0069302D"/>
    <w:rsid w:val="00695BEF"/>
    <w:rsid w:val="006E1EB3"/>
    <w:rsid w:val="006E4217"/>
    <w:rsid w:val="006F557A"/>
    <w:rsid w:val="00722DE9"/>
    <w:rsid w:val="008868F3"/>
    <w:rsid w:val="008D31EB"/>
    <w:rsid w:val="009139BD"/>
    <w:rsid w:val="00931687"/>
    <w:rsid w:val="009B1C08"/>
    <w:rsid w:val="009E31F5"/>
    <w:rsid w:val="00A40F39"/>
    <w:rsid w:val="00BB7DF6"/>
    <w:rsid w:val="00C92A35"/>
    <w:rsid w:val="00CA5071"/>
    <w:rsid w:val="00D05076"/>
    <w:rsid w:val="00D356D6"/>
    <w:rsid w:val="00DE4B50"/>
    <w:rsid w:val="00E14FDF"/>
    <w:rsid w:val="00E37FD7"/>
    <w:rsid w:val="00EC52EA"/>
    <w:rsid w:val="00F432BC"/>
    <w:rsid w:val="00F543D3"/>
    <w:rsid w:val="0885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5"/>
    <w:link w:val="3"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694</Words>
  <Characters>742</Characters>
  <Lines>6</Lines>
  <Paragraphs>1</Paragraphs>
  <TotalTime>7</TotalTime>
  <ScaleCrop>false</ScaleCrop>
  <LinksUpToDate>false</LinksUpToDate>
  <CharactersWithSpaces>749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2019-04-22T02:35:00Z</dcterms:created>
  <dc:creator>XIAOYUANJI</dc:creator>
  <cp:lastModifiedBy>00</cp:lastModifiedBy>
  <dcterms:modified xsi:type="dcterms:W3CDTF">2025-11-18T08:15:08Z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eyJoZGlkIjoiNTEwZjYyZGE0YmE4MjgxOWU4OTlkMjhlZDdhNjhjZDUiLCJ1c2VySWQiOiIxMzAzOTE2NjIxIn0=</vt:lpwstr>
  </property>
  <property fmtid="{D5CDD505-2E9C-101B-9397-08002B2CF9AE}" pid="3" name="KSOProductBuildVer">
    <vt:lpwstr>2052-12.1.0.23542</vt:lpwstr>
  </property>
  <property fmtid="{D5CDD505-2E9C-101B-9397-08002B2CF9AE}" pid="4" name="ICV">
    <vt:lpwstr>9D063E1D8861454AA75C1F5ABFB457E0_12</vt:lpwstr>
  </property>
</Properties>
</file>