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75023">
      <w:pPr>
        <w:keepNext w:val="0"/>
        <w:keepLines w:val="0"/>
        <w:pageBreakBefore w:val="0"/>
        <w:kinsoku/>
        <w:wordWrap/>
        <w:overflowPunct/>
        <w:topLinePunct w:val="0"/>
        <w:autoSpaceDE/>
        <w:autoSpaceDN/>
        <w:bidi w:val="0"/>
        <w:adjustRightInd w:val="0"/>
        <w:snapToGrid w:val="0"/>
        <w:spacing w:line="240" w:lineRule="auto"/>
        <w:jc w:val="both"/>
        <w:rPr>
          <w:rFonts w:hint="default" w:ascii="仿宋" w:hAnsi="仿宋" w:eastAsia="仿宋" w:cs="仿宋"/>
          <w:bCs/>
          <w:color w:val="000000"/>
          <w:sz w:val="28"/>
          <w:szCs w:val="28"/>
          <w:lang w:val="en-US" w:eastAsia="zh-CN"/>
        </w:rPr>
      </w:pPr>
      <w:r>
        <w:rPr>
          <w:rFonts w:hint="eastAsia" w:ascii="仿宋" w:hAnsi="仿宋" w:eastAsia="仿宋" w:cs="仿宋"/>
          <w:b/>
          <w:color w:val="000000"/>
          <w:sz w:val="28"/>
          <w:szCs w:val="28"/>
          <w:lang w:val="en-US" w:eastAsia="zh-CN"/>
        </w:rPr>
        <w:t>附件1：“中西医结合血液病检测”平台设备清单</w:t>
      </w:r>
    </w:p>
    <w:p w14:paraId="49003B9A">
      <w:pPr>
        <w:keepNext w:val="0"/>
        <w:keepLines w:val="0"/>
        <w:pageBreakBefore w:val="0"/>
        <w:kinsoku/>
        <w:wordWrap/>
        <w:overflowPunct/>
        <w:topLinePunct w:val="0"/>
        <w:autoSpaceDE/>
        <w:autoSpaceDN/>
        <w:bidi w:val="0"/>
        <w:adjustRightInd w:val="0"/>
        <w:snapToGrid w:val="0"/>
        <w:spacing w:line="240" w:lineRule="auto"/>
        <w:jc w:val="both"/>
        <w:rPr>
          <w:rFonts w:hint="default"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1.所需仪器设备清单</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6"/>
        <w:gridCol w:w="1351"/>
        <w:gridCol w:w="2052"/>
        <w:gridCol w:w="5016"/>
        <w:gridCol w:w="961"/>
        <w:gridCol w:w="1247"/>
        <w:gridCol w:w="1196"/>
        <w:gridCol w:w="1174"/>
      </w:tblGrid>
      <w:tr w14:paraId="6C688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14" w:type="pct"/>
            <w:tcBorders>
              <w:top w:val="single" w:color="000000" w:sz="8" w:space="0"/>
              <w:left w:val="single" w:color="000000" w:sz="8" w:space="0"/>
              <w:bottom w:val="single" w:color="000000" w:sz="8" w:space="0"/>
              <w:right w:val="single" w:color="000000" w:sz="8" w:space="0"/>
            </w:tcBorders>
            <w:shd w:val="clear" w:color="auto" w:fill="auto"/>
            <w:noWrap/>
            <w:vAlign w:val="bottom"/>
          </w:tcPr>
          <w:p w14:paraId="0369017A">
            <w:pPr>
              <w:keepNext w:val="0"/>
              <w:keepLines w:val="0"/>
              <w:widowControl/>
              <w:suppressLineNumbers w:val="0"/>
              <w:jc w:val="center"/>
              <w:textAlignment w:val="bottom"/>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476" w:type="pct"/>
            <w:tcBorders>
              <w:top w:val="single" w:color="000000" w:sz="8" w:space="0"/>
              <w:left w:val="single" w:color="000000" w:sz="8" w:space="0"/>
              <w:bottom w:val="single" w:color="000000" w:sz="8" w:space="0"/>
              <w:right w:val="single" w:color="000000" w:sz="8" w:space="0"/>
            </w:tcBorders>
            <w:shd w:val="clear" w:color="auto" w:fill="auto"/>
            <w:noWrap/>
            <w:vAlign w:val="bottom"/>
          </w:tcPr>
          <w:p w14:paraId="7491AF48">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仪器</w:t>
            </w:r>
          </w:p>
        </w:tc>
        <w:tc>
          <w:tcPr>
            <w:tcW w:w="724" w:type="pct"/>
            <w:tcBorders>
              <w:top w:val="single" w:color="000000" w:sz="8" w:space="0"/>
              <w:left w:val="single" w:color="000000" w:sz="8" w:space="0"/>
              <w:bottom w:val="single" w:color="000000" w:sz="8" w:space="0"/>
              <w:right w:val="single" w:color="000000" w:sz="8" w:space="0"/>
            </w:tcBorders>
            <w:shd w:val="clear" w:color="auto" w:fill="auto"/>
            <w:noWrap/>
            <w:vAlign w:val="bottom"/>
          </w:tcPr>
          <w:p w14:paraId="39583B27">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w:t>
            </w:r>
          </w:p>
        </w:tc>
        <w:tc>
          <w:tcPr>
            <w:tcW w:w="1769" w:type="pct"/>
            <w:tcBorders>
              <w:top w:val="single" w:color="000000" w:sz="8" w:space="0"/>
              <w:left w:val="single" w:color="000000" w:sz="8" w:space="0"/>
              <w:bottom w:val="single" w:color="000000" w:sz="8" w:space="0"/>
              <w:right w:val="single" w:color="000000" w:sz="8" w:space="0"/>
            </w:tcBorders>
            <w:shd w:val="clear" w:color="auto" w:fill="auto"/>
            <w:noWrap/>
            <w:vAlign w:val="top"/>
          </w:tcPr>
          <w:p w14:paraId="6F48031B">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主要技术参数</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bottom"/>
          </w:tcPr>
          <w:p w14:paraId="77D24140">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厂家</w:t>
            </w:r>
          </w:p>
        </w:tc>
        <w:tc>
          <w:tcPr>
            <w:tcW w:w="440" w:type="pct"/>
            <w:tcBorders>
              <w:top w:val="single" w:color="000000" w:sz="8" w:space="0"/>
              <w:left w:val="single" w:color="000000" w:sz="8" w:space="0"/>
              <w:bottom w:val="single" w:color="000000" w:sz="8" w:space="0"/>
              <w:right w:val="single" w:color="000000" w:sz="8" w:space="0"/>
            </w:tcBorders>
            <w:shd w:val="clear" w:color="auto" w:fill="auto"/>
            <w:noWrap/>
            <w:vAlign w:val="bottom"/>
          </w:tcPr>
          <w:p w14:paraId="453CF39F">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421" w:type="pct"/>
            <w:tcBorders>
              <w:top w:val="single" w:color="000000" w:sz="8" w:space="0"/>
              <w:left w:val="single" w:color="000000" w:sz="8" w:space="0"/>
              <w:bottom w:val="single" w:color="000000" w:sz="8" w:space="0"/>
              <w:right w:val="single" w:color="000000" w:sz="8" w:space="0"/>
            </w:tcBorders>
            <w:shd w:val="clear" w:color="auto" w:fill="auto"/>
            <w:noWrap/>
            <w:vAlign w:val="bottom"/>
          </w:tcPr>
          <w:p w14:paraId="1487C9BB">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位置</w:t>
            </w:r>
          </w:p>
        </w:tc>
        <w:tc>
          <w:tcPr>
            <w:tcW w:w="414" w:type="pct"/>
            <w:tcBorders>
              <w:top w:val="single" w:color="000000" w:sz="8" w:space="0"/>
              <w:left w:val="single" w:color="000000" w:sz="8" w:space="0"/>
              <w:bottom w:val="single" w:color="000000" w:sz="8" w:space="0"/>
              <w:right w:val="single" w:color="000000" w:sz="8" w:space="0"/>
            </w:tcBorders>
            <w:shd w:val="clear" w:color="auto" w:fill="auto"/>
            <w:noWrap/>
            <w:vAlign w:val="bottom"/>
          </w:tcPr>
          <w:p w14:paraId="2C438DB2">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r>
      <w:tr w14:paraId="095FF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21E7E8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6D4678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流式细胞仪</w:t>
            </w:r>
          </w:p>
        </w:tc>
        <w:tc>
          <w:tcPr>
            <w:tcW w:w="724" w:type="pct"/>
            <w:vMerge w:val="restart"/>
            <w:tcBorders>
              <w:top w:val="nil"/>
              <w:left w:val="single" w:color="000000" w:sz="8" w:space="0"/>
              <w:bottom w:val="single" w:color="000000" w:sz="8" w:space="0"/>
              <w:right w:val="single" w:color="000000" w:sz="8" w:space="0"/>
            </w:tcBorders>
            <w:shd w:val="clear" w:color="auto" w:fill="auto"/>
            <w:vAlign w:val="center"/>
          </w:tcPr>
          <w:p w14:paraId="5DE8F1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769" w:type="pct"/>
            <w:tcBorders>
              <w:top w:val="nil"/>
              <w:left w:val="single" w:color="000000" w:sz="8" w:space="0"/>
              <w:bottom w:val="nil"/>
              <w:right w:val="single" w:color="000000" w:sz="8" w:space="0"/>
            </w:tcBorders>
            <w:shd w:val="clear" w:color="auto" w:fill="auto"/>
            <w:vAlign w:val="top"/>
          </w:tcPr>
          <w:p w14:paraId="223483D9">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★1）双激光≥7色</w:t>
            </w:r>
          </w:p>
        </w:tc>
        <w:tc>
          <w:tcPr>
            <w:tcW w:w="339" w:type="pct"/>
            <w:vMerge w:val="restart"/>
            <w:tcBorders>
              <w:top w:val="nil"/>
              <w:left w:val="single" w:color="000000" w:sz="8" w:space="0"/>
              <w:bottom w:val="single" w:color="000000" w:sz="8" w:space="0"/>
              <w:right w:val="single" w:color="000000" w:sz="8" w:space="0"/>
            </w:tcBorders>
            <w:shd w:val="clear" w:color="auto" w:fill="auto"/>
            <w:vAlign w:val="center"/>
          </w:tcPr>
          <w:p w14:paraId="4CFB72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凯普瑞</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center"/>
          </w:tcPr>
          <w:p w14:paraId="2960C6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66313A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636559C9">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w:t>
            </w:r>
          </w:p>
        </w:tc>
      </w:tr>
      <w:tr w14:paraId="58652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07743AAB">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0341D2FF">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1BA0C4E9">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top"/>
          </w:tcPr>
          <w:p w14:paraId="3E80E3DF">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2）检测通道至少包含：FSC，SSC， FL1，FL2，FL3，FL4，FL5，FL6，FL7</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33737790">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70DD38F">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0867142">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4BB226A">
            <w:pPr>
              <w:jc w:val="center"/>
              <w:rPr>
                <w:rFonts w:hint="eastAsia" w:ascii="仿宋" w:hAnsi="仿宋" w:eastAsia="仿宋" w:cs="仿宋"/>
                <w:i w:val="0"/>
                <w:iCs w:val="0"/>
                <w:color w:val="000000"/>
                <w:sz w:val="18"/>
                <w:szCs w:val="18"/>
                <w:u w:val="none"/>
              </w:rPr>
            </w:pPr>
          </w:p>
        </w:tc>
      </w:tr>
      <w:tr w14:paraId="5EDEE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0636AA85">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6CB24879">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5B9FC1FA">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top"/>
          </w:tcPr>
          <w:p w14:paraId="3543135B">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3）散射光分辨率：FSC：0.5um; SSC：0.2um；</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2739CCE0">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C202CBC">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0B51FC6">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D400140">
            <w:pPr>
              <w:jc w:val="center"/>
              <w:rPr>
                <w:rFonts w:hint="eastAsia" w:ascii="仿宋" w:hAnsi="仿宋" w:eastAsia="仿宋" w:cs="仿宋"/>
                <w:i w:val="0"/>
                <w:iCs w:val="0"/>
                <w:color w:val="000000"/>
                <w:sz w:val="18"/>
                <w:szCs w:val="18"/>
                <w:u w:val="none"/>
              </w:rPr>
            </w:pPr>
          </w:p>
        </w:tc>
      </w:tr>
      <w:tr w14:paraId="5010D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6BDEBB2C">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6FBF232B">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4E46BF03">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top"/>
          </w:tcPr>
          <w:p w14:paraId="4C57FEBE">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4）荧光灵敏度: FITC&lt;10MESF; PE&lt;10MESF；</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1E0A297A">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3879D18">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B31646B">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8CA00B7">
            <w:pPr>
              <w:jc w:val="center"/>
              <w:rPr>
                <w:rFonts w:hint="eastAsia" w:ascii="仿宋" w:hAnsi="仿宋" w:eastAsia="仿宋" w:cs="仿宋"/>
                <w:i w:val="0"/>
                <w:iCs w:val="0"/>
                <w:color w:val="000000"/>
                <w:sz w:val="18"/>
                <w:szCs w:val="18"/>
                <w:u w:val="none"/>
              </w:rPr>
            </w:pPr>
          </w:p>
        </w:tc>
      </w:tr>
      <w:tr w14:paraId="5648B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4EC8087E">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A31FEF5">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590F3728">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vAlign w:val="top"/>
          </w:tcPr>
          <w:p w14:paraId="03BC71D0">
            <w:pPr>
              <w:keepNext w:val="0"/>
              <w:keepLines w:val="0"/>
              <w:widowControl/>
              <w:suppressLineNumbers w:val="0"/>
              <w:jc w:val="left"/>
              <w:textAlignment w:val="top"/>
              <w:rPr>
                <w:rFonts w:hint="eastAsia" w:ascii="仿宋" w:hAnsi="仿宋" w:eastAsia="仿宋" w:cs="仿宋"/>
                <w:i w:val="0"/>
                <w:iCs w:val="0"/>
                <w:color w:val="FF0000"/>
                <w:sz w:val="18"/>
                <w:szCs w:val="18"/>
                <w:u w:val="none"/>
              </w:rPr>
            </w:pPr>
            <w:r>
              <w:rPr>
                <w:rFonts w:hint="eastAsia" w:ascii="仿宋" w:hAnsi="仿宋" w:eastAsia="仿宋" w:cs="仿宋"/>
                <w:i w:val="0"/>
                <w:iCs w:val="0"/>
                <w:color w:val="FF0000"/>
                <w:kern w:val="0"/>
                <w:sz w:val="18"/>
                <w:szCs w:val="18"/>
                <w:u w:val="none"/>
                <w:lang w:val="en-US" w:eastAsia="zh-CN" w:bidi="ar"/>
              </w:rPr>
              <w:t>▲5）获得NMPA医疗器械许可证（提供证书复印件）；</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7172F43A">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BE3BD33">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24E6419">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C80B626">
            <w:pPr>
              <w:jc w:val="center"/>
              <w:rPr>
                <w:rFonts w:hint="eastAsia" w:ascii="仿宋" w:hAnsi="仿宋" w:eastAsia="仿宋" w:cs="仿宋"/>
                <w:i w:val="0"/>
                <w:iCs w:val="0"/>
                <w:color w:val="000000"/>
                <w:sz w:val="18"/>
                <w:szCs w:val="18"/>
                <w:u w:val="none"/>
              </w:rPr>
            </w:pPr>
          </w:p>
        </w:tc>
      </w:tr>
      <w:tr w14:paraId="74487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6C025A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536A58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核酸自动提取仪</w:t>
            </w:r>
          </w:p>
        </w:tc>
        <w:tc>
          <w:tcPr>
            <w:tcW w:w="724" w:type="pct"/>
            <w:vMerge w:val="restart"/>
            <w:tcBorders>
              <w:top w:val="nil"/>
              <w:left w:val="single" w:color="000000" w:sz="8" w:space="0"/>
              <w:bottom w:val="single" w:color="000000" w:sz="8" w:space="0"/>
              <w:right w:val="single" w:color="000000" w:sz="8" w:space="0"/>
            </w:tcBorders>
            <w:shd w:val="clear" w:color="auto" w:fill="auto"/>
            <w:vAlign w:val="center"/>
          </w:tcPr>
          <w:p w14:paraId="66F863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769" w:type="pct"/>
            <w:tcBorders>
              <w:top w:val="nil"/>
              <w:left w:val="single" w:color="000000" w:sz="8" w:space="0"/>
              <w:bottom w:val="nil"/>
              <w:right w:val="single" w:color="000000" w:sz="8" w:space="0"/>
            </w:tcBorders>
            <w:shd w:val="clear" w:color="auto" w:fill="auto"/>
            <w:vAlign w:val="top"/>
          </w:tcPr>
          <w:p w14:paraId="3AE2792F">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1）操作体积50µl–2500µl；</w:t>
            </w:r>
          </w:p>
        </w:tc>
        <w:tc>
          <w:tcPr>
            <w:tcW w:w="339" w:type="pct"/>
            <w:vMerge w:val="restart"/>
            <w:tcBorders>
              <w:top w:val="nil"/>
              <w:left w:val="single" w:color="000000" w:sz="8" w:space="0"/>
              <w:bottom w:val="single" w:color="000000" w:sz="8" w:space="0"/>
              <w:right w:val="single" w:color="000000" w:sz="8" w:space="0"/>
            </w:tcBorders>
            <w:shd w:val="clear" w:color="auto" w:fill="auto"/>
            <w:vAlign w:val="center"/>
          </w:tcPr>
          <w:p w14:paraId="7EBB6E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圆点</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center"/>
          </w:tcPr>
          <w:p w14:paraId="7F2D4B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3E12C0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150938D5">
            <w:pPr>
              <w:jc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w:t>
            </w:r>
          </w:p>
        </w:tc>
      </w:tr>
      <w:tr w14:paraId="2332D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132BDFA2">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62D211C">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0750E5F0">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top"/>
          </w:tcPr>
          <w:p w14:paraId="09986DF7">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2）每次提取可灵活选择1-48个样本；</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7D86B545">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345AE9C">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C5C4E41">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9E088F2">
            <w:pPr>
              <w:jc w:val="center"/>
              <w:rPr>
                <w:rFonts w:hint="eastAsia" w:ascii="仿宋" w:hAnsi="仿宋" w:eastAsia="仿宋" w:cs="仿宋"/>
                <w:i w:val="0"/>
                <w:iCs w:val="0"/>
                <w:color w:val="000000"/>
                <w:sz w:val="18"/>
                <w:szCs w:val="18"/>
                <w:u w:val="none"/>
              </w:rPr>
            </w:pPr>
          </w:p>
        </w:tc>
      </w:tr>
      <w:tr w14:paraId="6E868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75162358">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45E0A9CF">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0DDBD66B">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top"/>
          </w:tcPr>
          <w:p w14:paraId="4BBB378D">
            <w:pPr>
              <w:keepNext w:val="0"/>
              <w:keepLines w:val="0"/>
              <w:widowControl/>
              <w:suppressLineNumbers w:val="0"/>
              <w:jc w:val="left"/>
              <w:textAlignment w:val="top"/>
              <w:rPr>
                <w:rFonts w:hint="eastAsia" w:ascii="仿宋" w:hAnsi="仿宋" w:eastAsia="仿宋" w:cs="仿宋"/>
                <w:i w:val="0"/>
                <w:iCs w:val="0"/>
                <w:color w:val="FF0000"/>
                <w:sz w:val="18"/>
                <w:szCs w:val="18"/>
                <w:u w:val="none"/>
              </w:rPr>
            </w:pPr>
            <w:r>
              <w:rPr>
                <w:rFonts w:hint="eastAsia" w:ascii="仿宋" w:hAnsi="仿宋" w:eastAsia="仿宋" w:cs="仿宋"/>
                <w:i w:val="0"/>
                <w:iCs w:val="0"/>
                <w:color w:val="FF0000"/>
                <w:kern w:val="0"/>
                <w:sz w:val="18"/>
                <w:szCs w:val="18"/>
                <w:u w:val="none"/>
                <w:lang w:val="en-US" w:eastAsia="zh-CN" w:bidi="ar"/>
              </w:rPr>
              <w:t>▲3）设备具有NMPA注册证（提供证书复印件）；</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549AE0D7">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DCFC018">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9E2A293">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7321635">
            <w:pPr>
              <w:jc w:val="center"/>
              <w:rPr>
                <w:rFonts w:hint="eastAsia" w:ascii="仿宋" w:hAnsi="仿宋" w:eastAsia="仿宋" w:cs="仿宋"/>
                <w:i w:val="0"/>
                <w:iCs w:val="0"/>
                <w:color w:val="000000"/>
                <w:sz w:val="18"/>
                <w:szCs w:val="18"/>
                <w:u w:val="none"/>
              </w:rPr>
            </w:pPr>
          </w:p>
        </w:tc>
      </w:tr>
      <w:tr w14:paraId="706F5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53B06331">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763100E7">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704789DB">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vAlign w:val="top"/>
          </w:tcPr>
          <w:p w14:paraId="74721691">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4）可兼容生化专用单发试剂条；</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61F88255">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6837CD5">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774AC68">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A0AA981">
            <w:pPr>
              <w:jc w:val="center"/>
              <w:rPr>
                <w:rFonts w:hint="eastAsia" w:ascii="仿宋" w:hAnsi="仿宋" w:eastAsia="仿宋" w:cs="仿宋"/>
                <w:i w:val="0"/>
                <w:iCs w:val="0"/>
                <w:color w:val="000000"/>
                <w:sz w:val="18"/>
                <w:szCs w:val="18"/>
                <w:u w:val="none"/>
              </w:rPr>
            </w:pPr>
          </w:p>
        </w:tc>
      </w:tr>
      <w:tr w14:paraId="7BB92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3ED88E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593472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基因扩增仪</w:t>
            </w:r>
          </w:p>
        </w:tc>
        <w:tc>
          <w:tcPr>
            <w:tcW w:w="724" w:type="pct"/>
            <w:vMerge w:val="restart"/>
            <w:tcBorders>
              <w:top w:val="nil"/>
              <w:left w:val="single" w:color="000000" w:sz="8" w:space="0"/>
              <w:bottom w:val="single" w:color="000000" w:sz="8" w:space="0"/>
              <w:right w:val="single" w:color="000000" w:sz="8" w:space="0"/>
            </w:tcBorders>
            <w:shd w:val="clear" w:color="auto" w:fill="auto"/>
            <w:vAlign w:val="center"/>
          </w:tcPr>
          <w:p w14:paraId="7B598F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769" w:type="pct"/>
            <w:tcBorders>
              <w:top w:val="nil"/>
              <w:left w:val="single" w:color="000000" w:sz="8" w:space="0"/>
              <w:bottom w:val="nil"/>
              <w:right w:val="single" w:color="000000" w:sz="8" w:space="0"/>
            </w:tcBorders>
            <w:shd w:val="clear" w:color="auto" w:fill="auto"/>
            <w:vAlign w:val="top"/>
          </w:tcPr>
          <w:p w14:paraId="6935602A">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1）样品台:标准模块是96×0.2ml+77×0.5ml；混合模块可另选384well；</w:t>
            </w:r>
          </w:p>
        </w:tc>
        <w:tc>
          <w:tcPr>
            <w:tcW w:w="339" w:type="pct"/>
            <w:vMerge w:val="restart"/>
            <w:tcBorders>
              <w:top w:val="nil"/>
              <w:left w:val="single" w:color="000000" w:sz="8" w:space="0"/>
              <w:bottom w:val="single" w:color="000000" w:sz="8" w:space="0"/>
              <w:right w:val="single" w:color="000000" w:sz="8" w:space="0"/>
            </w:tcBorders>
            <w:shd w:val="clear" w:color="auto" w:fill="auto"/>
            <w:vAlign w:val="center"/>
          </w:tcPr>
          <w:p w14:paraId="067FDD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ABI</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center"/>
          </w:tcPr>
          <w:p w14:paraId="3573E3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286561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76AE0B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2FA50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48C34463">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437B25B">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0D8F1176">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top"/>
          </w:tcPr>
          <w:p w14:paraId="1E8FAB74">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2）最大升温速率3.0℃/S；最大降温速率3.0℃/S；</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6A38B491">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105C639">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7E1CD96">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26AB4B3">
            <w:pPr>
              <w:jc w:val="center"/>
              <w:rPr>
                <w:rFonts w:hint="eastAsia" w:ascii="仿宋" w:hAnsi="仿宋" w:eastAsia="仿宋" w:cs="仿宋"/>
                <w:i w:val="0"/>
                <w:iCs w:val="0"/>
                <w:color w:val="000000"/>
                <w:sz w:val="18"/>
                <w:szCs w:val="18"/>
                <w:u w:val="none"/>
              </w:rPr>
            </w:pPr>
          </w:p>
        </w:tc>
      </w:tr>
      <w:tr w14:paraId="3320D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28FF1EAB">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0233ED81">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451F8E3F">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top"/>
          </w:tcPr>
          <w:p w14:paraId="7E5E2B14">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3）温度均匀性:≤士0.2℃；温度精确性:≤土02℃；</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05C66532">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52A1153">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619366F">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5D8B1DD">
            <w:pPr>
              <w:jc w:val="center"/>
              <w:rPr>
                <w:rFonts w:hint="eastAsia" w:ascii="仿宋" w:hAnsi="仿宋" w:eastAsia="仿宋" w:cs="仿宋"/>
                <w:i w:val="0"/>
                <w:iCs w:val="0"/>
                <w:color w:val="000000"/>
                <w:sz w:val="18"/>
                <w:szCs w:val="18"/>
                <w:u w:val="none"/>
              </w:rPr>
            </w:pPr>
          </w:p>
        </w:tc>
      </w:tr>
      <w:tr w14:paraId="43368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5B1D825F">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49D02DB7">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218ABFDF">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vAlign w:val="top"/>
          </w:tcPr>
          <w:p w14:paraId="6F3D49D0">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4）带时间递增递减功能,适合长链基（450nm以上）的扩增；</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111EE43E">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90740DD">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C145544">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1FC54E4">
            <w:pPr>
              <w:jc w:val="center"/>
              <w:rPr>
                <w:rFonts w:hint="eastAsia" w:ascii="仿宋" w:hAnsi="仿宋" w:eastAsia="仿宋" w:cs="仿宋"/>
                <w:i w:val="0"/>
                <w:iCs w:val="0"/>
                <w:color w:val="000000"/>
                <w:sz w:val="18"/>
                <w:szCs w:val="18"/>
                <w:u w:val="none"/>
              </w:rPr>
            </w:pPr>
          </w:p>
        </w:tc>
      </w:tr>
      <w:tr w14:paraId="29CA7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00CBA4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0BF82A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荧光定量PCR仪（荧光分光光度计）</w:t>
            </w:r>
          </w:p>
        </w:tc>
        <w:tc>
          <w:tcPr>
            <w:tcW w:w="724" w:type="pct"/>
            <w:vMerge w:val="restart"/>
            <w:tcBorders>
              <w:top w:val="nil"/>
              <w:left w:val="single" w:color="000000" w:sz="8" w:space="0"/>
              <w:bottom w:val="single" w:color="000000" w:sz="8" w:space="0"/>
              <w:right w:val="single" w:color="000000" w:sz="8" w:space="0"/>
            </w:tcBorders>
            <w:shd w:val="clear" w:color="auto" w:fill="auto"/>
            <w:vAlign w:val="center"/>
          </w:tcPr>
          <w:p w14:paraId="27EB60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769" w:type="pct"/>
            <w:tcBorders>
              <w:top w:val="nil"/>
              <w:left w:val="single" w:color="000000" w:sz="8" w:space="0"/>
              <w:bottom w:val="nil"/>
              <w:right w:val="single" w:color="000000" w:sz="8" w:space="0"/>
            </w:tcBorders>
            <w:shd w:val="clear" w:color="auto" w:fill="auto"/>
            <w:vAlign w:val="top"/>
          </w:tcPr>
          <w:p w14:paraId="6EAD9C3D">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1）温度控制区数量：6区独立温控，可设置不同的反应条件</w:t>
            </w:r>
          </w:p>
        </w:tc>
        <w:tc>
          <w:tcPr>
            <w:tcW w:w="339" w:type="pct"/>
            <w:vMerge w:val="restart"/>
            <w:tcBorders>
              <w:top w:val="nil"/>
              <w:left w:val="single" w:color="000000" w:sz="8" w:space="0"/>
              <w:bottom w:val="single" w:color="000000" w:sz="8" w:space="0"/>
              <w:right w:val="single" w:color="000000" w:sz="8" w:space="0"/>
            </w:tcBorders>
            <w:shd w:val="clear" w:color="auto" w:fill="auto"/>
            <w:vAlign w:val="center"/>
          </w:tcPr>
          <w:p w14:paraId="2BD1EA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ABI</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center"/>
          </w:tcPr>
          <w:p w14:paraId="4B53C9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359077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76AAC7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63DBD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5DB41F37">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4C0F3F1C">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11530C76">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top"/>
          </w:tcPr>
          <w:p w14:paraId="574FE1CB">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2）最大降温速率：＞3.2℃/s；最大升温速率：＞3.5℃/s；</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2FAE0063">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AE4239A">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861D905">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48F7F87">
            <w:pPr>
              <w:jc w:val="center"/>
              <w:rPr>
                <w:rFonts w:hint="eastAsia" w:ascii="仿宋" w:hAnsi="仿宋" w:eastAsia="仿宋" w:cs="仿宋"/>
                <w:i w:val="0"/>
                <w:iCs w:val="0"/>
                <w:color w:val="000000"/>
                <w:sz w:val="18"/>
                <w:szCs w:val="18"/>
                <w:u w:val="none"/>
              </w:rPr>
            </w:pPr>
          </w:p>
        </w:tc>
      </w:tr>
      <w:tr w14:paraId="3F2E9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3603DC9A">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D0A8F35">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49AFBC0F">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top"/>
          </w:tcPr>
          <w:p w14:paraId="5A6065BD">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3）激发光源: 全波长免维护卤钨灯(质保五年)</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435F470E">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C4D4230">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3761691">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F6AB481">
            <w:pPr>
              <w:jc w:val="center"/>
              <w:rPr>
                <w:rFonts w:hint="eastAsia" w:ascii="仿宋" w:hAnsi="仿宋" w:eastAsia="仿宋" w:cs="仿宋"/>
                <w:i w:val="0"/>
                <w:iCs w:val="0"/>
                <w:color w:val="000000"/>
                <w:sz w:val="18"/>
                <w:szCs w:val="18"/>
                <w:u w:val="none"/>
              </w:rPr>
            </w:pPr>
          </w:p>
        </w:tc>
      </w:tr>
      <w:tr w14:paraId="67CD1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080542BD">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5233BF39">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33896A20">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top"/>
          </w:tcPr>
          <w:p w14:paraId="5C2016AB">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4）模块控温精度：≤0.1℃；温度准确度：±0.1℃；</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452A8920">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67E8EE6">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6C4FD57">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9CF805A">
            <w:pPr>
              <w:jc w:val="center"/>
              <w:rPr>
                <w:rFonts w:hint="eastAsia" w:ascii="仿宋" w:hAnsi="仿宋" w:eastAsia="仿宋" w:cs="仿宋"/>
                <w:i w:val="0"/>
                <w:iCs w:val="0"/>
                <w:color w:val="000000"/>
                <w:sz w:val="18"/>
                <w:szCs w:val="18"/>
                <w:u w:val="none"/>
              </w:rPr>
            </w:pPr>
          </w:p>
        </w:tc>
      </w:tr>
      <w:tr w14:paraId="09AB8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6B27A82F">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DE03767">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7C1380BE">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vAlign w:val="top"/>
          </w:tcPr>
          <w:p w14:paraId="254AF75F">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5）温度均匀性：±0.25℃；温度持续时间准确度：≤1%；</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494DE57B">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85200B2">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1ACC2C4">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C999867">
            <w:pPr>
              <w:jc w:val="center"/>
              <w:rPr>
                <w:rFonts w:hint="eastAsia" w:ascii="仿宋" w:hAnsi="仿宋" w:eastAsia="仿宋" w:cs="仿宋"/>
                <w:i w:val="0"/>
                <w:iCs w:val="0"/>
                <w:color w:val="000000"/>
                <w:sz w:val="18"/>
                <w:szCs w:val="18"/>
                <w:u w:val="none"/>
              </w:rPr>
            </w:pPr>
          </w:p>
        </w:tc>
      </w:tr>
      <w:tr w14:paraId="1E689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04B1D2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124AA5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荧光定量仪（荧光分光光度计）</w:t>
            </w:r>
          </w:p>
        </w:tc>
        <w:tc>
          <w:tcPr>
            <w:tcW w:w="724" w:type="pct"/>
            <w:vMerge w:val="restart"/>
            <w:tcBorders>
              <w:top w:val="nil"/>
              <w:left w:val="single" w:color="000000" w:sz="8" w:space="0"/>
              <w:bottom w:val="single" w:color="000000" w:sz="8" w:space="0"/>
              <w:right w:val="single" w:color="000000" w:sz="8" w:space="0"/>
            </w:tcBorders>
            <w:shd w:val="clear" w:color="auto" w:fill="auto"/>
            <w:vAlign w:val="center"/>
          </w:tcPr>
          <w:p w14:paraId="518DE1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769" w:type="pct"/>
            <w:tcBorders>
              <w:top w:val="nil"/>
              <w:left w:val="single" w:color="000000" w:sz="8" w:space="0"/>
              <w:bottom w:val="nil"/>
              <w:right w:val="single" w:color="000000" w:sz="8" w:space="0"/>
            </w:tcBorders>
            <w:shd w:val="clear" w:color="auto" w:fill="auto"/>
            <w:vAlign w:val="top"/>
          </w:tcPr>
          <w:p w14:paraId="32AA1DBE">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1）快速、简单、精确、特异定量DNA，RNA和蛋白质，每个样本测量时间≤3秒；</w:t>
            </w:r>
          </w:p>
        </w:tc>
        <w:tc>
          <w:tcPr>
            <w:tcW w:w="339" w:type="pct"/>
            <w:vMerge w:val="restart"/>
            <w:tcBorders>
              <w:top w:val="nil"/>
              <w:left w:val="single" w:color="000000" w:sz="8" w:space="0"/>
              <w:bottom w:val="single" w:color="000000" w:sz="8" w:space="0"/>
              <w:right w:val="single" w:color="000000" w:sz="8" w:space="0"/>
            </w:tcBorders>
            <w:shd w:val="clear" w:color="auto" w:fill="auto"/>
            <w:vAlign w:val="center"/>
          </w:tcPr>
          <w:p w14:paraId="31725D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center"/>
          </w:tcPr>
          <w:p w14:paraId="1F459F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2EB4DA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21E9E6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68D2F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0BE5683A">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44656AD">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3489B3AA">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top"/>
          </w:tcPr>
          <w:p w14:paraId="5F0D1A68">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2）上样量范围1-20μL，适合稀有样品以及低丰度样品；</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554FFDDA">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0272028">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9A18D19">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E2E0B1B">
            <w:pPr>
              <w:jc w:val="center"/>
              <w:rPr>
                <w:rFonts w:hint="eastAsia" w:ascii="仿宋" w:hAnsi="仿宋" w:eastAsia="仿宋" w:cs="仿宋"/>
                <w:i w:val="0"/>
                <w:iCs w:val="0"/>
                <w:color w:val="000000"/>
                <w:sz w:val="18"/>
                <w:szCs w:val="18"/>
                <w:u w:val="none"/>
              </w:rPr>
            </w:pPr>
          </w:p>
        </w:tc>
      </w:tr>
      <w:tr w14:paraId="6A4F6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0978142A">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026A1937">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0BD84F86">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top"/>
          </w:tcPr>
          <w:p w14:paraId="30621486">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★3）专利性Molecular Probes荧光染料，只与特定分子结合才发荧光；</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29C31E2B">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104567F">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3CC95C6">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E77746B">
            <w:pPr>
              <w:jc w:val="center"/>
              <w:rPr>
                <w:rFonts w:hint="eastAsia" w:ascii="仿宋" w:hAnsi="仿宋" w:eastAsia="仿宋" w:cs="仿宋"/>
                <w:i w:val="0"/>
                <w:iCs w:val="0"/>
                <w:color w:val="000000"/>
                <w:sz w:val="18"/>
                <w:szCs w:val="18"/>
                <w:u w:val="none"/>
              </w:rPr>
            </w:pPr>
          </w:p>
        </w:tc>
      </w:tr>
      <w:tr w14:paraId="38199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12063528">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4E27EFF0">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436D307C">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vAlign w:val="top"/>
          </w:tcPr>
          <w:p w14:paraId="6365C5F1">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★4）高敏感度线性检测最低达到：dsDNA 0.01 ng/μL，ssDNA 0.05 ng/μL，RNA 0.25 ng/μL，microRNA 0.05 ng/μL ，蛋白质12.5 ng/μL；</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39E22A74">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4D5AB34">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33EB5FB">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54C9532">
            <w:pPr>
              <w:jc w:val="center"/>
              <w:rPr>
                <w:rFonts w:hint="eastAsia" w:ascii="仿宋" w:hAnsi="仿宋" w:eastAsia="仿宋" w:cs="仿宋"/>
                <w:i w:val="0"/>
                <w:iCs w:val="0"/>
                <w:color w:val="000000"/>
                <w:sz w:val="18"/>
                <w:szCs w:val="18"/>
                <w:u w:val="none"/>
              </w:rPr>
            </w:pPr>
          </w:p>
        </w:tc>
      </w:tr>
      <w:tr w14:paraId="169D8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110C45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1D534B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二代测序仪</w:t>
            </w:r>
          </w:p>
        </w:tc>
        <w:tc>
          <w:tcPr>
            <w:tcW w:w="724" w:type="pct"/>
            <w:vMerge w:val="restart"/>
            <w:tcBorders>
              <w:top w:val="nil"/>
              <w:left w:val="single" w:color="000000" w:sz="8" w:space="0"/>
              <w:bottom w:val="single" w:color="000000" w:sz="8" w:space="0"/>
              <w:right w:val="single" w:color="000000" w:sz="8" w:space="0"/>
            </w:tcBorders>
            <w:shd w:val="clear" w:color="auto" w:fill="auto"/>
            <w:vAlign w:val="center"/>
          </w:tcPr>
          <w:p w14:paraId="76B3FA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769" w:type="pct"/>
            <w:tcBorders>
              <w:top w:val="nil"/>
              <w:left w:val="single" w:color="000000" w:sz="8" w:space="0"/>
              <w:bottom w:val="nil"/>
              <w:right w:val="single" w:color="000000" w:sz="8" w:space="0"/>
            </w:tcBorders>
            <w:shd w:val="clear" w:color="auto" w:fill="auto"/>
            <w:vAlign w:val="top"/>
          </w:tcPr>
          <w:p w14:paraId="765DE646">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1）测序时间＜4h；</w:t>
            </w:r>
          </w:p>
        </w:tc>
        <w:tc>
          <w:tcPr>
            <w:tcW w:w="339" w:type="pct"/>
            <w:vMerge w:val="restart"/>
            <w:tcBorders>
              <w:top w:val="nil"/>
              <w:left w:val="single" w:color="000000" w:sz="8" w:space="0"/>
              <w:bottom w:val="single" w:color="000000" w:sz="8" w:space="0"/>
              <w:right w:val="single" w:color="000000" w:sz="8" w:space="0"/>
            </w:tcBorders>
            <w:shd w:val="clear" w:color="auto" w:fill="auto"/>
            <w:vAlign w:val="center"/>
          </w:tcPr>
          <w:p w14:paraId="49155F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thermo</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center"/>
          </w:tcPr>
          <w:p w14:paraId="33FD64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74EE7B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3ED930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6D4B8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5D042CA6">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57C95E57">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54C64D2B">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top"/>
          </w:tcPr>
          <w:p w14:paraId="40219F80">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2）数据准确度：共有序列一致准确性≥99.99%；</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0216EE1E">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5D3E502">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8C29D5F">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A90470E">
            <w:pPr>
              <w:jc w:val="center"/>
              <w:rPr>
                <w:rFonts w:hint="eastAsia" w:ascii="仿宋" w:hAnsi="仿宋" w:eastAsia="仿宋" w:cs="仿宋"/>
                <w:i w:val="0"/>
                <w:iCs w:val="0"/>
                <w:color w:val="000000"/>
                <w:sz w:val="18"/>
                <w:szCs w:val="18"/>
                <w:u w:val="none"/>
              </w:rPr>
            </w:pPr>
          </w:p>
        </w:tc>
      </w:tr>
      <w:tr w14:paraId="138C4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60133EE8">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7CD32611">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73A317AB">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top"/>
          </w:tcPr>
          <w:p w14:paraId="5A600F39">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★3）单端测序读长≥400bp；</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22696EEF">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C6BD9BA">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AD31B27">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9DE25F6">
            <w:pPr>
              <w:jc w:val="center"/>
              <w:rPr>
                <w:rFonts w:hint="eastAsia" w:ascii="仿宋" w:hAnsi="仿宋" w:eastAsia="仿宋" w:cs="仿宋"/>
                <w:i w:val="0"/>
                <w:iCs w:val="0"/>
                <w:color w:val="000000"/>
                <w:sz w:val="18"/>
                <w:szCs w:val="18"/>
                <w:u w:val="none"/>
              </w:rPr>
            </w:pPr>
          </w:p>
        </w:tc>
      </w:tr>
      <w:tr w14:paraId="4DFC2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34CFA697">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5294EA0D">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660F8872">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top"/>
          </w:tcPr>
          <w:p w14:paraId="11DAAF29">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4）采用半导体芯片测序，直接实时检测DNA合成产生的氢离子信号转化为电信号；</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25A654B5">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09DDCEF">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8F154B3">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D9E45E1">
            <w:pPr>
              <w:jc w:val="center"/>
              <w:rPr>
                <w:rFonts w:hint="eastAsia" w:ascii="仿宋" w:hAnsi="仿宋" w:eastAsia="仿宋" w:cs="仿宋"/>
                <w:i w:val="0"/>
                <w:iCs w:val="0"/>
                <w:color w:val="000000"/>
                <w:sz w:val="18"/>
                <w:szCs w:val="18"/>
                <w:u w:val="none"/>
              </w:rPr>
            </w:pPr>
          </w:p>
        </w:tc>
      </w:tr>
      <w:tr w14:paraId="7BCCF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0F1ECDD9">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06019D6C">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0BC76C9E">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vAlign w:val="top"/>
          </w:tcPr>
          <w:p w14:paraId="7C73FE2B">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★5）无需更改仪器主机硬件，可完成测序读长和数据通量的扩展提升；</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6F970CF4">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21438F3">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44D35A6">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3AAB500">
            <w:pPr>
              <w:jc w:val="center"/>
              <w:rPr>
                <w:rFonts w:hint="eastAsia" w:ascii="仿宋" w:hAnsi="仿宋" w:eastAsia="仿宋" w:cs="仿宋"/>
                <w:i w:val="0"/>
                <w:iCs w:val="0"/>
                <w:color w:val="000000"/>
                <w:sz w:val="18"/>
                <w:szCs w:val="18"/>
                <w:u w:val="none"/>
              </w:rPr>
            </w:pPr>
          </w:p>
        </w:tc>
      </w:tr>
      <w:tr w14:paraId="17FFA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2468AE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476" w:type="pct"/>
            <w:tcBorders>
              <w:top w:val="nil"/>
              <w:left w:val="nil"/>
              <w:bottom w:val="nil"/>
              <w:right w:val="nil"/>
            </w:tcBorders>
            <w:shd w:val="clear" w:color="auto" w:fill="auto"/>
            <w:noWrap/>
            <w:vAlign w:val="center"/>
          </w:tcPr>
          <w:p w14:paraId="23E985B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原位杂交仪</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116563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769" w:type="pct"/>
            <w:tcBorders>
              <w:top w:val="nil"/>
              <w:left w:val="single" w:color="000000" w:sz="8" w:space="0"/>
              <w:bottom w:val="nil"/>
              <w:right w:val="single" w:color="000000" w:sz="8" w:space="0"/>
            </w:tcBorders>
            <w:shd w:val="clear" w:color="auto" w:fill="auto"/>
            <w:vAlign w:val="top"/>
          </w:tcPr>
          <w:p w14:paraId="181FE404">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1）支持断电恢复功能，运行过程出现意外断电，在电力恢复后可按原定程序自动恢复运行；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2）控温精度：≤ ± 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3）降温时间：≤6分钟（95℃降温到45℃）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4）温度均匀性：≤ ± 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5）加热时间： ≤2分钟 （37℃升温到95℃）</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3CBA18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2BDDFD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6BF26A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14" w:type="pct"/>
            <w:tcBorders>
              <w:top w:val="nil"/>
              <w:left w:val="single" w:color="000000" w:sz="8" w:space="0"/>
              <w:bottom w:val="single" w:color="000000" w:sz="8" w:space="0"/>
              <w:right w:val="single" w:color="000000" w:sz="8" w:space="0"/>
            </w:tcBorders>
            <w:shd w:val="clear" w:color="auto" w:fill="auto"/>
            <w:noWrap/>
            <w:vAlign w:val="bottom"/>
          </w:tcPr>
          <w:p w14:paraId="1F731821">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6DA0E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524EBA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3133F7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基因分析仪</w:t>
            </w:r>
          </w:p>
        </w:tc>
        <w:tc>
          <w:tcPr>
            <w:tcW w:w="724" w:type="pct"/>
            <w:vMerge w:val="restart"/>
            <w:tcBorders>
              <w:top w:val="nil"/>
              <w:left w:val="single" w:color="000000" w:sz="8" w:space="0"/>
              <w:bottom w:val="single" w:color="000000" w:sz="8" w:space="0"/>
              <w:right w:val="single" w:color="000000" w:sz="8" w:space="0"/>
            </w:tcBorders>
            <w:shd w:val="clear" w:color="auto" w:fill="auto"/>
            <w:vAlign w:val="center"/>
          </w:tcPr>
          <w:p w14:paraId="53AC43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769" w:type="pct"/>
            <w:tcBorders>
              <w:top w:val="nil"/>
              <w:left w:val="single" w:color="000000" w:sz="8" w:space="0"/>
              <w:bottom w:val="nil"/>
              <w:right w:val="single" w:color="000000" w:sz="8" w:space="0"/>
            </w:tcBorders>
            <w:shd w:val="clear" w:color="auto" w:fill="auto"/>
            <w:vAlign w:val="top"/>
          </w:tcPr>
          <w:p w14:paraId="42BDE803">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1）数据分辨力达到1bp，读长可达到≥800bp；</w:t>
            </w:r>
          </w:p>
        </w:tc>
        <w:tc>
          <w:tcPr>
            <w:tcW w:w="339" w:type="pct"/>
            <w:vMerge w:val="restart"/>
            <w:tcBorders>
              <w:top w:val="nil"/>
              <w:left w:val="single" w:color="000000" w:sz="8" w:space="0"/>
              <w:bottom w:val="single" w:color="000000" w:sz="8" w:space="0"/>
              <w:right w:val="single" w:color="000000" w:sz="8" w:space="0"/>
            </w:tcBorders>
            <w:shd w:val="clear" w:color="auto" w:fill="auto"/>
            <w:vAlign w:val="center"/>
          </w:tcPr>
          <w:p w14:paraId="4FFAC3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旌准医疗</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center"/>
          </w:tcPr>
          <w:p w14:paraId="76A6CD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257EC8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bottom"/>
          </w:tcPr>
          <w:p w14:paraId="3A4C8CEC">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60AAD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3A399EFB">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6F286659">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6A24CD65">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top"/>
          </w:tcPr>
          <w:p w14:paraId="0A8B252F">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2）测序质量:从不间断的碱基片段中取20个碱基的质量值，有平均质量值 QVN20,平均有效读长可以达到≥600个碱基。</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1B43306C">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028C16E">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046DC28">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bottom"/>
          </w:tcPr>
          <w:p w14:paraId="62CADAC5">
            <w:pPr>
              <w:jc w:val="center"/>
              <w:rPr>
                <w:rFonts w:hint="eastAsia" w:ascii="仿宋" w:hAnsi="仿宋" w:eastAsia="仿宋" w:cs="仿宋"/>
                <w:i w:val="0"/>
                <w:iCs w:val="0"/>
                <w:color w:val="000000"/>
                <w:sz w:val="18"/>
                <w:szCs w:val="18"/>
                <w:u w:val="none"/>
              </w:rPr>
            </w:pPr>
          </w:p>
        </w:tc>
      </w:tr>
      <w:tr w14:paraId="676B3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1674C0B5">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00D0A386">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6D3E4C20">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top"/>
          </w:tcPr>
          <w:p w14:paraId="54F6F341">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★3）兼容主流6色荧光，可支持8色荧光，可一次性检测多位点，缩短检测时间。</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39D833CD">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E28511C">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1BCFC30">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bottom"/>
          </w:tcPr>
          <w:p w14:paraId="2925A9E7">
            <w:pPr>
              <w:jc w:val="center"/>
              <w:rPr>
                <w:rFonts w:hint="eastAsia" w:ascii="仿宋" w:hAnsi="仿宋" w:eastAsia="仿宋" w:cs="仿宋"/>
                <w:i w:val="0"/>
                <w:iCs w:val="0"/>
                <w:color w:val="000000"/>
                <w:sz w:val="18"/>
                <w:szCs w:val="18"/>
                <w:u w:val="none"/>
              </w:rPr>
            </w:pPr>
          </w:p>
        </w:tc>
      </w:tr>
      <w:tr w14:paraId="3957A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3E381DDA">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9923DAD">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1370D569">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top"/>
          </w:tcPr>
          <w:p w14:paraId="447C46F0">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★4）≥16通道检测系统，适合临床通量，后期可扩展。</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48B4FA9A">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B6EAF90">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15AB62E">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bottom"/>
          </w:tcPr>
          <w:p w14:paraId="366BE18B">
            <w:pPr>
              <w:jc w:val="center"/>
              <w:rPr>
                <w:rFonts w:hint="eastAsia" w:ascii="仿宋" w:hAnsi="仿宋" w:eastAsia="仿宋" w:cs="仿宋"/>
                <w:i w:val="0"/>
                <w:iCs w:val="0"/>
                <w:color w:val="000000"/>
                <w:sz w:val="18"/>
                <w:szCs w:val="18"/>
                <w:u w:val="none"/>
              </w:rPr>
            </w:pPr>
          </w:p>
        </w:tc>
      </w:tr>
      <w:tr w14:paraId="442BC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012C747F">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644CBAEE">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4899C380">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vAlign w:val="top"/>
          </w:tcPr>
          <w:p w14:paraId="7B43204A">
            <w:pPr>
              <w:keepNext w:val="0"/>
              <w:keepLines w:val="0"/>
              <w:widowControl/>
              <w:suppressLineNumbers w:val="0"/>
              <w:jc w:val="left"/>
              <w:textAlignment w:val="top"/>
              <w:rPr>
                <w:rFonts w:hint="eastAsia" w:ascii="仿宋" w:hAnsi="仿宋" w:eastAsia="仿宋" w:cs="仿宋"/>
                <w:i w:val="0"/>
                <w:iCs w:val="0"/>
                <w:color w:val="FF0000"/>
                <w:sz w:val="18"/>
                <w:szCs w:val="18"/>
                <w:u w:val="none"/>
              </w:rPr>
            </w:pPr>
            <w:r>
              <w:rPr>
                <w:rFonts w:hint="eastAsia" w:ascii="仿宋" w:hAnsi="仿宋" w:eastAsia="仿宋" w:cs="仿宋"/>
                <w:i w:val="0"/>
                <w:iCs w:val="0"/>
                <w:color w:val="FF0000"/>
                <w:kern w:val="0"/>
                <w:sz w:val="18"/>
                <w:szCs w:val="18"/>
                <w:u w:val="none"/>
                <w:lang w:val="en-US" w:eastAsia="zh-CN" w:bidi="ar"/>
              </w:rPr>
              <w:t>▲5）具有NMPA认证（提供证书复印件），保证临床应用合规；</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0BE7DD31">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FF10479">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A6144EE">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bottom"/>
          </w:tcPr>
          <w:p w14:paraId="30E158AD">
            <w:pPr>
              <w:jc w:val="center"/>
              <w:rPr>
                <w:rFonts w:hint="eastAsia" w:ascii="仿宋" w:hAnsi="仿宋" w:eastAsia="仿宋" w:cs="仿宋"/>
                <w:i w:val="0"/>
                <w:iCs w:val="0"/>
                <w:color w:val="000000"/>
                <w:sz w:val="18"/>
                <w:szCs w:val="18"/>
                <w:u w:val="none"/>
              </w:rPr>
            </w:pPr>
          </w:p>
        </w:tc>
      </w:tr>
      <w:tr w14:paraId="1F261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6C6441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34ECF1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冰箱</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311D3B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603F1007">
            <w:pPr>
              <w:keepNext w:val="0"/>
              <w:keepLines w:val="0"/>
              <w:widowControl/>
              <w:suppressLineNumbers w:val="0"/>
              <w:jc w:val="lef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1)类别/样式</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上下双门，立式。;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2)总容积</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不小于500升;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3)制冷方式</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通常为直冷;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4)制冷系统</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可选择单循环或双压缩机双循环系统，后者要求冷藏室与冷冻室能独立运行;</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1EE72C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57E21D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763F77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2B0B8A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储存样本</w:t>
            </w:r>
          </w:p>
        </w:tc>
      </w:tr>
      <w:tr w14:paraId="444B0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6C9D29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332614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移液器</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0F5334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2F2042F2">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EPPENDORF移液器</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62E132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0DF010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7621E3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1EF35D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实验操作，</w:t>
            </w:r>
          </w:p>
        </w:tc>
      </w:tr>
      <w:tr w14:paraId="47575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2529B5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0460EF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UPS(不间断电源)</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4156BA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61ECCA64">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和仪器配套使用，具体参考仪器对应需求，为PCR及一代测序仪器提供稳定的电力，建议实验室装修时预设UPS，设备间设备实验台均接入UPS（输入线路为 6 平方米单独布线）</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17D8B9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751FA5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549D86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7F9658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5980A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4B2435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2582B8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涡旋振荡器</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15AAC9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Thermo 88880018</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6032A03E">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1)转速：0-3000 rpm；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2)振荡模式：连续振荡/点振荡</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469F6C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赛默飞</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3FB280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2A94AA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058523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前处理混匀 96 孔板中样本</w:t>
            </w:r>
          </w:p>
        </w:tc>
      </w:tr>
      <w:tr w14:paraId="66AEA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552A14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7A2D75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紫外消毒车</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5FF2A6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RK-Ⅱ</w:t>
            </w: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0124D1F2">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灯臂调节角度： 0-180°</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38AD2A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270925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5BA008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387BF3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7F9A2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786539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57035E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紫外分光光度计</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78B04A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ND5000</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4697891F">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1)光源分析准，采用氙闪光灯照射，用linearCCDarray和专用软件分析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2)样品体积小，0.5-2ul即可快速测出样品的纯度与浓度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3)应用范围广，主要是用于检测核酸，蛋白，悬浮细胞等样品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4)测量周期短，单纯测量时间≤4S</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5)便携式设计，支持多种文件格式的导出，方便了实验人员进行数据分析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6)光数据自动储存，新添加”历史"功能，自动记录实验数据</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3E280D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159A93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020A63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44D72F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6E42A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776205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24CFB6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涡旋振荡器</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3773BE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Thermo 88880018</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0E4F4BE4">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1)转速：0-3000 rpm；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2)振荡模式：连续振荡/点振荡</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4D3E4B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赛默飞</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6C0127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0C5B6E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0AFA03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流式</w:t>
            </w:r>
          </w:p>
        </w:tc>
      </w:tr>
      <w:tr w14:paraId="7F8AD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2582B2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5BE3BB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医用冷藏冷冻冰箱</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0C9EAC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5A5EF661">
            <w:pPr>
              <w:keepNext w:val="0"/>
              <w:keepLines w:val="0"/>
              <w:widowControl/>
              <w:suppressLineNumbers w:val="0"/>
              <w:jc w:val="lef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1)类别/样式</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上下双门，立式。;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2)总容积</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不小于500升;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3)制冷方式</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通常为直冷;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4)制冷系统</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可选择单循环或双压缩机双循环系统，后者要求冷藏室与冷冻室能独立运行;</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41F63A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7A4D03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2432FA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07B3B6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储存试剂/样本等，需-20，4度</w:t>
            </w:r>
          </w:p>
        </w:tc>
      </w:tr>
      <w:tr w14:paraId="5D4D7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6683CF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062708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磁力架</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1948FD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1D73F33A">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配套B、T和NK细胞分选使用</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684F93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进口</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17B6F5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根据项目需求配置</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76B44F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410BF2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05D22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42E323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40021C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超声清洗器</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1B619C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37C73A9B">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1）清洗机内槽尺寸不小于380*450*350mm长*宽*深，采用2mm厚度304不锈钢材质，一体化冲压圆弧底设计，槽体避免缝隙藏污纳垢。超声波频率： 40KHz、68KHz、80KHz、100KHz、120KHz或135KHz；第1到12槽，超声功率≥1200W，采用日本NTK换能器。第13槽槽内顶部设两组移动式喷淋臂，喷嘴垂直直喷。左右移动均匀地喷洗漂洗产品。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2）离心机篮筐尺寸：外径长度 L250±5mm*宽度 W190±5mm*高度H55±5mm。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控制方式：液晶触摸屏全自动控制，甩干时间和转速0-500RPM/min，温度等可以自行设置，不同产品工艺可以单独保存。</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3）离心机材质：不锈钢 SUS304或SUS316,亮面美观，耐酸碱。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4）离心机外形尺寸：＞1200mm（L）*1600mm（W）*1310mm（H）</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1EF8FD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7352F0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309C09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2CC09F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11AC8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4FBA1A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08A52A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超净工作台</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75D4A4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0882FB1A">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1）洁净台分类</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：垂直层流、单面操作。</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2）外部尺寸</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：具体尺寸需根据型号确定，招标时可要求提供≥特定数值（如</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mm×</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mm×***mm）。</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3）气流流速</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：可调节范围通常为0.</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～0.</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m/s。</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4）照明与消毒</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：配备紫外灯（功率</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W）与LED日光灯（功率</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W）。部分型号采用新型无臭氧紫外线灯管。</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5）噪音水平</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：运行噪音≤***dB(A)。</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6）洁净等级</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：ISO 5级（100级）</w:t>
            </w:r>
          </w:p>
        </w:tc>
        <w:tc>
          <w:tcPr>
            <w:tcW w:w="339" w:type="pct"/>
            <w:tcBorders>
              <w:top w:val="nil"/>
              <w:left w:val="nil"/>
              <w:bottom w:val="nil"/>
              <w:right w:val="nil"/>
            </w:tcBorders>
            <w:shd w:val="clear" w:color="auto" w:fill="auto"/>
            <w:noWrap/>
            <w:vAlign w:val="center"/>
          </w:tcPr>
          <w:p w14:paraId="261E5202">
            <w:pPr>
              <w:keepNext w:val="0"/>
              <w:keepLines w:val="0"/>
              <w:widowControl/>
              <w:suppressLineNumbers w:val="0"/>
              <w:jc w:val="left"/>
              <w:textAlignment w:val="center"/>
              <w:rPr>
                <w:rFonts w:ascii="Arial" w:hAnsi="Arial" w:eastAsia="宋体" w:cs="Arial"/>
                <w:i w:val="0"/>
                <w:iCs w:val="0"/>
                <w:color w:val="333333"/>
                <w:sz w:val="18"/>
                <w:szCs w:val="18"/>
                <w:u w:val="none"/>
              </w:rPr>
            </w:pPr>
            <w:r>
              <w:rPr>
                <w:rFonts w:hint="default" w:ascii="Arial" w:hAnsi="Arial" w:eastAsia="宋体" w:cs="Arial"/>
                <w:i w:val="0"/>
                <w:iCs w:val="0"/>
                <w:color w:val="333333"/>
                <w:kern w:val="0"/>
                <w:sz w:val="18"/>
                <w:szCs w:val="18"/>
                <w:u w:val="none"/>
                <w:lang w:val="en-US" w:eastAsia="zh-CN" w:bidi="ar"/>
              </w:rPr>
              <w:t>鑫贝西</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7E1DBC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3CC6CA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388187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19406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1EB436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0A5CBA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电子天平</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43989B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ME204E</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1582335E">
            <w:pPr>
              <w:keepNext w:val="0"/>
              <w:keepLines w:val="0"/>
              <w:widowControl/>
              <w:suppressLineNumbers w:val="0"/>
              <w:jc w:val="lef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1）最大称量值：</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xml:space="preserve"> 220 g。</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2）可读性（分辨率）：</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xml:space="preserve"> 0.1 mg。</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3）重复性：</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xml:space="preserve"> ≤ 0.1 mg (标准值)；典型值为 0.08 mg。</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4）线性误差：</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xml:space="preserve"> ≤ 0.2 mg。</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5）最小称量值（USP，典型值）：</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xml:space="preserve"> 0.16 g。</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6）稳定时间：</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xml:space="preserve"> ≤ 2 s。</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7）灵敏度温度漂移：</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xml:space="preserve"> ≤ 2.0 ppm/°C。</w:t>
            </w:r>
            <w:r>
              <w:rPr>
                <w:rFonts w:hint="default" w:ascii="Times New Roman" w:hAnsi="Times New Roman" w:eastAsia="宋体" w:cs="Times New Roman"/>
                <w:i w:val="0"/>
                <w:iCs w:val="0"/>
                <w:color w:val="000000"/>
                <w:kern w:val="0"/>
                <w:sz w:val="18"/>
                <w:szCs w:val="18"/>
                <w:u w:val="none"/>
                <w:lang w:val="en-US" w:eastAsia="zh-CN" w:bidi="ar"/>
              </w:rPr>
              <w:t>‌</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112F98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533D2D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67A455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53612F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2CDAB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222C98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3FDDB7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电脑</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35E5AC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524F0B5B">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1)处理器</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：Intel 酷睿2双核 T7300（2.0GHz，4MB缓存）</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2)内存</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：2GB DDR2</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3)硬盘</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：250GB SATA（7200转）</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4)显卡</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：ATI Radeon HD 3450（256MB独立显存）</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5)光驱</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：16X DVD刻录机</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6)网络</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：10/100/1000Mbps以太网卡</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7)显示器</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：19英寸宽屏LCD</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8)操作系统</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：Windows Vista Business</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9)机箱类型</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：立式</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02C30A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0FAB76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51D623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325AB8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4E9FD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2E202E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6F65E0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WEB服务器</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07CA0C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288F7020">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可满足血液科二代测序项目的分析使用</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376E55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20A25E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4DB6F0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6C8EED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4EA15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76939B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385170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机房服务器</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0A3078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5FDD2FC9">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可满足血液科二代测序项目的分析使用</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7087A6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62C6A6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04D938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03A725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4C491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7EC45C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3B63E3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鼓风干燥箱</w:t>
            </w:r>
          </w:p>
        </w:tc>
        <w:tc>
          <w:tcPr>
            <w:tcW w:w="724" w:type="pct"/>
            <w:vMerge w:val="restart"/>
            <w:tcBorders>
              <w:top w:val="nil"/>
              <w:left w:val="single" w:color="000000" w:sz="8" w:space="0"/>
              <w:bottom w:val="single" w:color="000000" w:sz="8" w:space="0"/>
              <w:right w:val="single" w:color="000000" w:sz="8" w:space="0"/>
            </w:tcBorders>
            <w:shd w:val="clear" w:color="auto" w:fill="auto"/>
            <w:vAlign w:val="center"/>
          </w:tcPr>
          <w:p w14:paraId="44680E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DHG-097385-III</w:t>
            </w:r>
          </w:p>
        </w:tc>
        <w:tc>
          <w:tcPr>
            <w:tcW w:w="1769" w:type="pct"/>
            <w:tcBorders>
              <w:top w:val="nil"/>
              <w:left w:val="single" w:color="000000" w:sz="8" w:space="0"/>
              <w:bottom w:val="nil"/>
              <w:right w:val="single" w:color="000000" w:sz="8" w:space="0"/>
            </w:tcBorders>
            <w:shd w:val="clear" w:color="auto" w:fill="auto"/>
            <w:vAlign w:val="top"/>
          </w:tcPr>
          <w:p w14:paraId="09D2E1EB">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 温度范围：RT+10℃ ～ 250℃ 或 300℃。</w:t>
            </w:r>
          </w:p>
        </w:tc>
        <w:tc>
          <w:tcPr>
            <w:tcW w:w="339" w:type="pct"/>
            <w:vMerge w:val="restart"/>
            <w:tcBorders>
              <w:top w:val="nil"/>
              <w:left w:val="single" w:color="000000" w:sz="8" w:space="0"/>
              <w:bottom w:val="single" w:color="000000" w:sz="8" w:space="0"/>
              <w:right w:val="single" w:color="000000" w:sz="8" w:space="0"/>
            </w:tcBorders>
            <w:shd w:val="clear" w:color="auto" w:fill="auto"/>
            <w:vAlign w:val="center"/>
          </w:tcPr>
          <w:p w14:paraId="46311A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玛瑞特</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bottom"/>
          </w:tcPr>
          <w:p w14:paraId="7640CC72">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00F34E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32E675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53E70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7C395000">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FFE4FEC">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6C9271A9">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top"/>
          </w:tcPr>
          <w:p w14:paraId="7FFD3E77">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2) 恒温波动度：≤ ±1℃。</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72DB9C02">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677F2789">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3C91644">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7E78E46">
            <w:pPr>
              <w:jc w:val="center"/>
              <w:rPr>
                <w:rFonts w:hint="eastAsia" w:ascii="仿宋" w:hAnsi="仿宋" w:eastAsia="仿宋" w:cs="仿宋"/>
                <w:i w:val="0"/>
                <w:iCs w:val="0"/>
                <w:color w:val="000000"/>
                <w:sz w:val="18"/>
                <w:szCs w:val="18"/>
                <w:u w:val="none"/>
              </w:rPr>
            </w:pPr>
          </w:p>
        </w:tc>
      </w:tr>
      <w:tr w14:paraId="24295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10328ADD">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44A4950">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6C797D6B">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top"/>
          </w:tcPr>
          <w:p w14:paraId="70E83524">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3) 温度均匀度：≤ ±3%（在100℃测试点） 或 ≤ ±2℃（作为更高要求）</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429FE883">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56B44007">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AFF2207">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E512575">
            <w:pPr>
              <w:jc w:val="center"/>
              <w:rPr>
                <w:rFonts w:hint="eastAsia" w:ascii="仿宋" w:hAnsi="仿宋" w:eastAsia="仿宋" w:cs="仿宋"/>
                <w:i w:val="0"/>
                <w:iCs w:val="0"/>
                <w:color w:val="000000"/>
                <w:sz w:val="18"/>
                <w:szCs w:val="18"/>
                <w:u w:val="none"/>
              </w:rPr>
            </w:pPr>
          </w:p>
        </w:tc>
      </w:tr>
      <w:tr w14:paraId="0F4D1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744A97E8">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14E4B184">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0A876289">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vAlign w:val="top"/>
          </w:tcPr>
          <w:p w14:paraId="029049A2">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4) 温度分辨率：0.1℃</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17824A0E">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76B48868">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B5042E7">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A2EF56B">
            <w:pPr>
              <w:jc w:val="center"/>
              <w:rPr>
                <w:rFonts w:hint="eastAsia" w:ascii="仿宋" w:hAnsi="仿宋" w:eastAsia="仿宋" w:cs="仿宋"/>
                <w:i w:val="0"/>
                <w:iCs w:val="0"/>
                <w:color w:val="000000"/>
                <w:sz w:val="18"/>
                <w:szCs w:val="18"/>
                <w:u w:val="none"/>
              </w:rPr>
            </w:pPr>
          </w:p>
        </w:tc>
      </w:tr>
      <w:tr w14:paraId="26C93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1915B4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11B937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4度台式高速离心机</w:t>
            </w:r>
          </w:p>
        </w:tc>
        <w:tc>
          <w:tcPr>
            <w:tcW w:w="724" w:type="pct"/>
            <w:vMerge w:val="restart"/>
            <w:tcBorders>
              <w:top w:val="nil"/>
              <w:left w:val="single" w:color="000000" w:sz="8" w:space="0"/>
              <w:bottom w:val="single" w:color="000000" w:sz="8" w:space="0"/>
              <w:right w:val="single" w:color="000000" w:sz="8" w:space="0"/>
            </w:tcBorders>
            <w:shd w:val="clear" w:color="auto" w:fill="auto"/>
            <w:vAlign w:val="center"/>
          </w:tcPr>
          <w:p w14:paraId="7980C9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5415R</w:t>
            </w:r>
          </w:p>
        </w:tc>
        <w:tc>
          <w:tcPr>
            <w:tcW w:w="1769" w:type="pct"/>
            <w:tcBorders>
              <w:top w:val="nil"/>
              <w:left w:val="single" w:color="000000" w:sz="8" w:space="0"/>
              <w:bottom w:val="nil"/>
              <w:right w:val="single" w:color="000000" w:sz="8" w:space="0"/>
            </w:tcBorders>
            <w:shd w:val="clear" w:color="auto" w:fill="auto"/>
            <w:noWrap/>
            <w:vAlign w:val="top"/>
          </w:tcPr>
          <w:p w14:paraId="77EC0696">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 最高转速：13,200 rpm</w:t>
            </w:r>
          </w:p>
        </w:tc>
        <w:tc>
          <w:tcPr>
            <w:tcW w:w="339" w:type="pct"/>
            <w:vMerge w:val="restart"/>
            <w:tcBorders>
              <w:top w:val="nil"/>
              <w:left w:val="single" w:color="000000" w:sz="8" w:space="0"/>
              <w:bottom w:val="single" w:color="000000" w:sz="8" w:space="0"/>
              <w:right w:val="single" w:color="000000" w:sz="8" w:space="0"/>
            </w:tcBorders>
            <w:shd w:val="clear" w:color="auto" w:fill="auto"/>
            <w:noWrap/>
            <w:vAlign w:val="bottom"/>
          </w:tcPr>
          <w:p w14:paraId="7AE5C62F">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进口</w:t>
            </w:r>
          </w:p>
        </w:tc>
        <w:tc>
          <w:tcPr>
            <w:tcW w:w="440" w:type="pct"/>
            <w:vMerge w:val="restart"/>
            <w:tcBorders>
              <w:top w:val="nil"/>
              <w:left w:val="single" w:color="000000" w:sz="8" w:space="0"/>
              <w:bottom w:val="single" w:color="000000" w:sz="8" w:space="0"/>
              <w:right w:val="single" w:color="000000" w:sz="8" w:space="0"/>
            </w:tcBorders>
            <w:shd w:val="clear" w:color="auto" w:fill="auto"/>
            <w:vAlign w:val="center"/>
          </w:tcPr>
          <w:p w14:paraId="2474BF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vAlign w:val="center"/>
          </w:tcPr>
          <w:p w14:paraId="0711D0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17EFAF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7A964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57A6A13D">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2E09203">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7776C78D">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noWrap/>
            <w:vAlign w:val="top"/>
          </w:tcPr>
          <w:p w14:paraId="65168617">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2) 最大相对离心力 (RCF)：16,110 × g</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bottom"/>
          </w:tcPr>
          <w:p w14:paraId="18022413">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vAlign w:val="center"/>
          </w:tcPr>
          <w:p w14:paraId="1BDF29A6">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vAlign w:val="center"/>
          </w:tcPr>
          <w:p w14:paraId="33501DC7">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17F48E36">
            <w:pPr>
              <w:jc w:val="center"/>
              <w:rPr>
                <w:rFonts w:hint="eastAsia" w:ascii="仿宋" w:hAnsi="仿宋" w:eastAsia="仿宋" w:cs="仿宋"/>
                <w:i w:val="0"/>
                <w:iCs w:val="0"/>
                <w:color w:val="000000"/>
                <w:sz w:val="18"/>
                <w:szCs w:val="18"/>
                <w:u w:val="none"/>
              </w:rPr>
            </w:pPr>
          </w:p>
        </w:tc>
      </w:tr>
      <w:tr w14:paraId="585D4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2AC88A5A">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57260BB8">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2445759F">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noWrap/>
            <w:vAlign w:val="top"/>
          </w:tcPr>
          <w:p w14:paraId="05B3404C">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3) 加速/减速时间：加速至最高转速 ≤13 秒；从最高转速减速 ≤12 秒</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bottom"/>
          </w:tcPr>
          <w:p w14:paraId="1189A51C">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vAlign w:val="center"/>
          </w:tcPr>
          <w:p w14:paraId="518D5663">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vAlign w:val="center"/>
          </w:tcPr>
          <w:p w14:paraId="1F23A4DD">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5CF5087A">
            <w:pPr>
              <w:jc w:val="center"/>
              <w:rPr>
                <w:rFonts w:hint="eastAsia" w:ascii="仿宋" w:hAnsi="仿宋" w:eastAsia="仿宋" w:cs="仿宋"/>
                <w:i w:val="0"/>
                <w:iCs w:val="0"/>
                <w:color w:val="000000"/>
                <w:sz w:val="18"/>
                <w:szCs w:val="18"/>
                <w:u w:val="none"/>
              </w:rPr>
            </w:pPr>
          </w:p>
        </w:tc>
      </w:tr>
      <w:tr w14:paraId="509D0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686548D0">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382C573">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3B5D3B4E">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noWrap/>
            <w:vAlign w:val="top"/>
          </w:tcPr>
          <w:p w14:paraId="035E1EDD">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4) 温度范围：0 °C 至 40 °C。</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bottom"/>
          </w:tcPr>
          <w:p w14:paraId="3559AC12">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vAlign w:val="center"/>
          </w:tcPr>
          <w:p w14:paraId="33115E4A">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vAlign w:val="center"/>
          </w:tcPr>
          <w:p w14:paraId="73AB907D">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6836AF76">
            <w:pPr>
              <w:jc w:val="center"/>
              <w:rPr>
                <w:rFonts w:hint="eastAsia" w:ascii="仿宋" w:hAnsi="仿宋" w:eastAsia="仿宋" w:cs="仿宋"/>
                <w:i w:val="0"/>
                <w:iCs w:val="0"/>
                <w:color w:val="000000"/>
                <w:sz w:val="18"/>
                <w:szCs w:val="18"/>
                <w:u w:val="none"/>
              </w:rPr>
            </w:pPr>
          </w:p>
        </w:tc>
      </w:tr>
      <w:tr w14:paraId="665C6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5CB28CAC">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1F7009A1">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1954B719">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noWrap/>
            <w:vAlign w:val="top"/>
          </w:tcPr>
          <w:p w14:paraId="11D0D750">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5) 关键指标：即使在最高转速运行时，样品腔温度也能精确维持在 4 °C</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bottom"/>
          </w:tcPr>
          <w:p w14:paraId="5C71E508">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vAlign w:val="center"/>
          </w:tcPr>
          <w:p w14:paraId="3770FB79">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vAlign w:val="center"/>
          </w:tcPr>
          <w:p w14:paraId="70674774">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7557B894">
            <w:pPr>
              <w:jc w:val="center"/>
              <w:rPr>
                <w:rFonts w:hint="eastAsia" w:ascii="仿宋" w:hAnsi="仿宋" w:eastAsia="仿宋" w:cs="仿宋"/>
                <w:i w:val="0"/>
                <w:iCs w:val="0"/>
                <w:color w:val="000000"/>
                <w:sz w:val="18"/>
                <w:szCs w:val="18"/>
                <w:u w:val="none"/>
              </w:rPr>
            </w:pPr>
          </w:p>
        </w:tc>
      </w:tr>
      <w:tr w14:paraId="013A3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085029FD">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491902E1">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42690F07">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noWrap/>
            <w:vAlign w:val="top"/>
          </w:tcPr>
          <w:p w14:paraId="102A1C13">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6) 快速制冷：具备快速预冷功能，从室温降至4℃约需16分钟</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bottom"/>
          </w:tcPr>
          <w:p w14:paraId="411D70BB">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vAlign w:val="center"/>
          </w:tcPr>
          <w:p w14:paraId="09421E9C">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vAlign w:val="center"/>
          </w:tcPr>
          <w:p w14:paraId="251689B8">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7C2361B6">
            <w:pPr>
              <w:jc w:val="center"/>
              <w:rPr>
                <w:rFonts w:hint="eastAsia" w:ascii="仿宋" w:hAnsi="仿宋" w:eastAsia="仿宋" w:cs="仿宋"/>
                <w:i w:val="0"/>
                <w:iCs w:val="0"/>
                <w:color w:val="000000"/>
                <w:sz w:val="18"/>
                <w:szCs w:val="18"/>
                <w:u w:val="none"/>
              </w:rPr>
            </w:pPr>
          </w:p>
        </w:tc>
      </w:tr>
      <w:tr w14:paraId="2F4BC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5A62EA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1C4B7D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生物安全柜</w:t>
            </w:r>
          </w:p>
        </w:tc>
        <w:tc>
          <w:tcPr>
            <w:tcW w:w="724" w:type="pct"/>
            <w:vMerge w:val="restart"/>
            <w:tcBorders>
              <w:top w:val="nil"/>
              <w:left w:val="single" w:color="000000" w:sz="8" w:space="0"/>
              <w:bottom w:val="single" w:color="000000" w:sz="8" w:space="0"/>
              <w:right w:val="single" w:color="000000" w:sz="8" w:space="0"/>
            </w:tcBorders>
            <w:shd w:val="clear" w:color="auto" w:fill="auto"/>
            <w:vAlign w:val="center"/>
          </w:tcPr>
          <w:p w14:paraId="3188E5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BSC-1100IIA2-X</w:t>
            </w:r>
          </w:p>
        </w:tc>
        <w:tc>
          <w:tcPr>
            <w:tcW w:w="1769" w:type="pct"/>
            <w:tcBorders>
              <w:top w:val="nil"/>
              <w:left w:val="single" w:color="000000" w:sz="8" w:space="0"/>
              <w:bottom w:val="nil"/>
              <w:right w:val="single" w:color="000000" w:sz="8" w:space="0"/>
            </w:tcBorders>
            <w:shd w:val="clear" w:color="auto" w:fill="auto"/>
            <w:vAlign w:val="top"/>
          </w:tcPr>
          <w:p w14:paraId="0A6BFE64">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 下降风速：0.33 ± 0.025 m/s</w:t>
            </w:r>
          </w:p>
        </w:tc>
        <w:tc>
          <w:tcPr>
            <w:tcW w:w="339" w:type="pct"/>
            <w:vMerge w:val="restart"/>
            <w:tcBorders>
              <w:top w:val="nil"/>
              <w:left w:val="single" w:color="000000" w:sz="8" w:space="0"/>
              <w:bottom w:val="single" w:color="000000" w:sz="8" w:space="0"/>
              <w:right w:val="single" w:color="000000" w:sz="8" w:space="0"/>
            </w:tcBorders>
            <w:shd w:val="clear" w:color="auto" w:fill="auto"/>
            <w:vAlign w:val="center"/>
          </w:tcPr>
          <w:p w14:paraId="52DE13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BIOBASE</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bottom"/>
          </w:tcPr>
          <w:p w14:paraId="13A5DC13">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2A62D4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600964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6A5FF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520C6613">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5A1C940F">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061FDE50">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top"/>
          </w:tcPr>
          <w:p w14:paraId="0821515E">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2) 流入风速（吸入口）：0.53 ± 0.025 m/s</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064F1D8A">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053B0AB8">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7E25B7C">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459A736">
            <w:pPr>
              <w:jc w:val="center"/>
              <w:rPr>
                <w:rFonts w:hint="eastAsia" w:ascii="仿宋" w:hAnsi="仿宋" w:eastAsia="仿宋" w:cs="仿宋"/>
                <w:i w:val="0"/>
                <w:iCs w:val="0"/>
                <w:color w:val="000000"/>
                <w:sz w:val="18"/>
                <w:szCs w:val="18"/>
                <w:u w:val="none"/>
              </w:rPr>
            </w:pPr>
          </w:p>
        </w:tc>
      </w:tr>
      <w:tr w14:paraId="36484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5B63707E">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5DDD3E1B">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66439DAB">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top"/>
          </w:tcPr>
          <w:p w14:paraId="599AE80E">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3) 系统排风量：360 m³/h</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1F44A7B2">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1CAE7C69">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F73DD30">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F429CF5">
            <w:pPr>
              <w:jc w:val="center"/>
              <w:rPr>
                <w:rFonts w:hint="eastAsia" w:ascii="仿宋" w:hAnsi="仿宋" w:eastAsia="仿宋" w:cs="仿宋"/>
                <w:i w:val="0"/>
                <w:iCs w:val="0"/>
                <w:color w:val="000000"/>
                <w:sz w:val="18"/>
                <w:szCs w:val="18"/>
                <w:u w:val="none"/>
              </w:rPr>
            </w:pPr>
          </w:p>
        </w:tc>
      </w:tr>
      <w:tr w14:paraId="59348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66957719">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37C4FFC">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6BC6018F">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vAlign w:val="top"/>
          </w:tcPr>
          <w:p w14:paraId="1AF41717">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4) 过滤效率：对 0.3μm 颗粒 ≥ 99.999%</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5D65BFFA">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73DA820B">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6676DAF">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F6810D1">
            <w:pPr>
              <w:jc w:val="center"/>
              <w:rPr>
                <w:rFonts w:hint="eastAsia" w:ascii="仿宋" w:hAnsi="仿宋" w:eastAsia="仿宋" w:cs="仿宋"/>
                <w:i w:val="0"/>
                <w:iCs w:val="0"/>
                <w:color w:val="000000"/>
                <w:sz w:val="18"/>
                <w:szCs w:val="18"/>
                <w:u w:val="none"/>
              </w:rPr>
            </w:pPr>
          </w:p>
        </w:tc>
      </w:tr>
      <w:tr w14:paraId="2D803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519F19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476" w:type="pct"/>
            <w:vMerge w:val="restart"/>
            <w:tcBorders>
              <w:top w:val="nil"/>
              <w:left w:val="single" w:color="000000" w:sz="8" w:space="0"/>
              <w:bottom w:val="single" w:color="000000" w:sz="8" w:space="0"/>
              <w:right w:val="single" w:color="000000" w:sz="8" w:space="0"/>
            </w:tcBorders>
            <w:shd w:val="clear" w:color="auto" w:fill="auto"/>
            <w:vAlign w:val="bottom"/>
          </w:tcPr>
          <w:p w14:paraId="56322802">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试管旋转混匀器</w:t>
            </w:r>
          </w:p>
        </w:tc>
        <w:tc>
          <w:tcPr>
            <w:tcW w:w="724" w:type="pct"/>
            <w:vMerge w:val="restart"/>
            <w:tcBorders>
              <w:top w:val="nil"/>
              <w:left w:val="single" w:color="000000" w:sz="8" w:space="0"/>
              <w:bottom w:val="single" w:color="000000" w:sz="8" w:space="0"/>
              <w:right w:val="single" w:color="000000" w:sz="8" w:space="0"/>
            </w:tcBorders>
            <w:shd w:val="clear" w:color="auto" w:fill="auto"/>
            <w:vAlign w:val="center"/>
          </w:tcPr>
          <w:p w14:paraId="00A4D2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Thermo：88881002</w:t>
            </w:r>
          </w:p>
        </w:tc>
        <w:tc>
          <w:tcPr>
            <w:tcW w:w="1769" w:type="pct"/>
            <w:tcBorders>
              <w:top w:val="nil"/>
              <w:left w:val="single" w:color="000000" w:sz="8" w:space="0"/>
              <w:bottom w:val="nil"/>
              <w:right w:val="single" w:color="000000" w:sz="8" w:space="0"/>
            </w:tcBorders>
            <w:shd w:val="clear" w:color="auto" w:fill="auto"/>
            <w:vAlign w:val="top"/>
          </w:tcPr>
          <w:p w14:paraId="0D8111F3">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 转速范围：10 - 40 rpm。</w:t>
            </w:r>
          </w:p>
        </w:tc>
        <w:tc>
          <w:tcPr>
            <w:tcW w:w="339" w:type="pct"/>
            <w:vMerge w:val="restart"/>
            <w:tcBorders>
              <w:top w:val="nil"/>
              <w:left w:val="single" w:color="000000" w:sz="8" w:space="0"/>
              <w:bottom w:val="single" w:color="000000" w:sz="8" w:space="0"/>
              <w:right w:val="single" w:color="000000" w:sz="8" w:space="0"/>
            </w:tcBorders>
            <w:shd w:val="clear" w:color="auto" w:fill="auto"/>
            <w:vAlign w:val="center"/>
          </w:tcPr>
          <w:p w14:paraId="5C5698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赛默飞</w:t>
            </w:r>
          </w:p>
        </w:tc>
        <w:tc>
          <w:tcPr>
            <w:tcW w:w="440" w:type="pct"/>
            <w:vMerge w:val="restart"/>
            <w:tcBorders>
              <w:top w:val="nil"/>
              <w:left w:val="single" w:color="000000" w:sz="8" w:space="0"/>
              <w:bottom w:val="single" w:color="000000" w:sz="8" w:space="0"/>
              <w:right w:val="single" w:color="000000" w:sz="8" w:space="0"/>
            </w:tcBorders>
            <w:shd w:val="clear" w:color="auto" w:fill="auto"/>
            <w:vAlign w:val="bottom"/>
          </w:tcPr>
          <w:p w14:paraId="13D5FEDD">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vAlign w:val="center"/>
          </w:tcPr>
          <w:p w14:paraId="3C70F8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2446E0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6F6AA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4DCD7E6B">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bottom"/>
          </w:tcPr>
          <w:p w14:paraId="5CFEEEB2">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51ACE240">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vAlign w:val="top"/>
          </w:tcPr>
          <w:p w14:paraId="2CC3293B">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2) 混匀模式：提供两种模式：① 0-360°连续旋转；② 每旋转40°进行一次短促振荡</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3E7F9953">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vAlign w:val="bottom"/>
          </w:tcPr>
          <w:p w14:paraId="68570C74">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vAlign w:val="center"/>
          </w:tcPr>
          <w:p w14:paraId="3765A64E">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001D1759">
            <w:pPr>
              <w:jc w:val="center"/>
              <w:rPr>
                <w:rFonts w:hint="eastAsia" w:ascii="仿宋" w:hAnsi="仿宋" w:eastAsia="仿宋" w:cs="仿宋"/>
                <w:i w:val="0"/>
                <w:iCs w:val="0"/>
                <w:color w:val="000000"/>
                <w:sz w:val="18"/>
                <w:szCs w:val="18"/>
                <w:u w:val="none"/>
              </w:rPr>
            </w:pPr>
          </w:p>
        </w:tc>
      </w:tr>
      <w:tr w14:paraId="2DBD2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2CD522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0D2210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自动上样的临床用流式仪</w:t>
            </w:r>
          </w:p>
        </w:tc>
        <w:tc>
          <w:tcPr>
            <w:tcW w:w="724" w:type="pct"/>
            <w:vMerge w:val="restart"/>
            <w:tcBorders>
              <w:top w:val="nil"/>
              <w:left w:val="single" w:color="000000" w:sz="8" w:space="0"/>
              <w:bottom w:val="single" w:color="000000" w:sz="8" w:space="0"/>
              <w:right w:val="single" w:color="000000" w:sz="8" w:space="0"/>
            </w:tcBorders>
            <w:shd w:val="clear" w:color="auto" w:fill="auto"/>
            <w:vAlign w:val="center"/>
          </w:tcPr>
          <w:p w14:paraId="51C208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CBI  Flower</w:t>
            </w:r>
          </w:p>
        </w:tc>
        <w:tc>
          <w:tcPr>
            <w:tcW w:w="1769" w:type="pct"/>
            <w:tcBorders>
              <w:top w:val="nil"/>
              <w:left w:val="single" w:color="000000" w:sz="8" w:space="0"/>
              <w:bottom w:val="nil"/>
              <w:right w:val="single" w:color="000000" w:sz="8" w:space="0"/>
            </w:tcBorders>
            <w:shd w:val="clear" w:color="auto" w:fill="auto"/>
            <w:noWrap/>
            <w:vAlign w:val="top"/>
          </w:tcPr>
          <w:p w14:paraId="06462A5C">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1）三激光八色；</w:t>
            </w:r>
          </w:p>
        </w:tc>
        <w:tc>
          <w:tcPr>
            <w:tcW w:w="339" w:type="pct"/>
            <w:vMerge w:val="restart"/>
            <w:tcBorders>
              <w:top w:val="nil"/>
              <w:left w:val="single" w:color="000000" w:sz="8" w:space="0"/>
              <w:bottom w:val="single" w:color="000000" w:sz="8" w:space="0"/>
              <w:right w:val="single" w:color="000000" w:sz="8" w:space="0"/>
            </w:tcBorders>
            <w:shd w:val="clear" w:color="auto" w:fill="auto"/>
            <w:noWrap/>
            <w:vAlign w:val="center"/>
          </w:tcPr>
          <w:p w14:paraId="1AA18C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凯普瑞</w:t>
            </w:r>
          </w:p>
        </w:tc>
        <w:tc>
          <w:tcPr>
            <w:tcW w:w="440" w:type="pct"/>
            <w:vMerge w:val="restart"/>
            <w:tcBorders>
              <w:top w:val="nil"/>
              <w:left w:val="single" w:color="000000" w:sz="8" w:space="0"/>
              <w:bottom w:val="single" w:color="000000" w:sz="8" w:space="0"/>
              <w:right w:val="single" w:color="000000" w:sz="8" w:space="0"/>
            </w:tcBorders>
            <w:shd w:val="clear" w:color="auto" w:fill="auto"/>
            <w:vAlign w:val="center"/>
          </w:tcPr>
          <w:p w14:paraId="49F411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vAlign w:val="center"/>
          </w:tcPr>
          <w:p w14:paraId="517D00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325FF8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536B2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102DC3E8">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60A63376">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5F4BBACA">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noWrap/>
            <w:vAlign w:val="top"/>
          </w:tcPr>
          <w:p w14:paraId="1F70763C">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2）最少样本体积  10微升</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51B265C">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vAlign w:val="center"/>
          </w:tcPr>
          <w:p w14:paraId="4ADAD0BC">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vAlign w:val="center"/>
          </w:tcPr>
          <w:p w14:paraId="0785C462">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48F307C6">
            <w:pPr>
              <w:jc w:val="center"/>
              <w:rPr>
                <w:rFonts w:hint="eastAsia" w:ascii="仿宋" w:hAnsi="仿宋" w:eastAsia="仿宋" w:cs="仿宋"/>
                <w:i w:val="0"/>
                <w:iCs w:val="0"/>
                <w:color w:val="000000"/>
                <w:sz w:val="18"/>
                <w:szCs w:val="18"/>
                <w:u w:val="none"/>
              </w:rPr>
            </w:pPr>
          </w:p>
        </w:tc>
      </w:tr>
      <w:tr w14:paraId="235E7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4141C685">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562BC439">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7180B1A7">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noWrap/>
            <w:vAlign w:val="top"/>
          </w:tcPr>
          <w:p w14:paraId="70EF61F6">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3）进样方式：高通量进样或单管进样；</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8F45116">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vAlign w:val="center"/>
          </w:tcPr>
          <w:p w14:paraId="02FA076F">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vAlign w:val="center"/>
          </w:tcPr>
          <w:p w14:paraId="16816D51">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3ABF1976">
            <w:pPr>
              <w:jc w:val="center"/>
              <w:rPr>
                <w:rFonts w:hint="eastAsia" w:ascii="仿宋" w:hAnsi="仿宋" w:eastAsia="仿宋" w:cs="仿宋"/>
                <w:i w:val="0"/>
                <w:iCs w:val="0"/>
                <w:color w:val="000000"/>
                <w:sz w:val="18"/>
                <w:szCs w:val="18"/>
                <w:u w:val="none"/>
              </w:rPr>
            </w:pPr>
          </w:p>
        </w:tc>
      </w:tr>
      <w:tr w14:paraId="72F97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6CE9736A">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54F24B59">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0690E342">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noWrap/>
            <w:vAlign w:val="top"/>
          </w:tcPr>
          <w:p w14:paraId="3314A477">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4）测量动态范围: 大于7logs</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50CEE8D">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vAlign w:val="center"/>
          </w:tcPr>
          <w:p w14:paraId="4D2FECF1">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vAlign w:val="center"/>
          </w:tcPr>
          <w:p w14:paraId="45B623F2">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630045F5">
            <w:pPr>
              <w:jc w:val="center"/>
              <w:rPr>
                <w:rFonts w:hint="eastAsia" w:ascii="仿宋" w:hAnsi="仿宋" w:eastAsia="仿宋" w:cs="仿宋"/>
                <w:i w:val="0"/>
                <w:iCs w:val="0"/>
                <w:color w:val="000000"/>
                <w:sz w:val="18"/>
                <w:szCs w:val="18"/>
                <w:u w:val="none"/>
              </w:rPr>
            </w:pPr>
          </w:p>
        </w:tc>
      </w:tr>
      <w:tr w14:paraId="2E624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7CF7BD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76" w:type="pct"/>
            <w:vMerge w:val="restart"/>
            <w:tcBorders>
              <w:top w:val="nil"/>
              <w:left w:val="single" w:color="000000" w:sz="8" w:space="0"/>
              <w:bottom w:val="single" w:color="000000" w:sz="8" w:space="0"/>
              <w:right w:val="single" w:color="000000" w:sz="8" w:space="0"/>
            </w:tcBorders>
            <w:shd w:val="clear" w:color="auto" w:fill="auto"/>
            <w:noWrap/>
            <w:vAlign w:val="bottom"/>
          </w:tcPr>
          <w:p w14:paraId="3E41A9E6">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Cytoflex流式仪</w:t>
            </w:r>
          </w:p>
        </w:tc>
        <w:tc>
          <w:tcPr>
            <w:tcW w:w="724" w:type="pct"/>
            <w:vMerge w:val="restart"/>
            <w:tcBorders>
              <w:top w:val="nil"/>
              <w:left w:val="single" w:color="000000" w:sz="8" w:space="0"/>
              <w:bottom w:val="single" w:color="000000" w:sz="8" w:space="0"/>
              <w:right w:val="single" w:color="000000" w:sz="8" w:space="0"/>
            </w:tcBorders>
            <w:shd w:val="clear" w:color="auto" w:fill="auto"/>
            <w:noWrap/>
            <w:vAlign w:val="center"/>
          </w:tcPr>
          <w:p w14:paraId="5AF39D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CytoFLEX</w:t>
            </w:r>
          </w:p>
        </w:tc>
        <w:tc>
          <w:tcPr>
            <w:tcW w:w="1769" w:type="pct"/>
            <w:tcBorders>
              <w:top w:val="nil"/>
              <w:left w:val="single" w:color="000000" w:sz="8" w:space="0"/>
              <w:bottom w:val="nil"/>
              <w:right w:val="single" w:color="000000" w:sz="8" w:space="0"/>
            </w:tcBorders>
            <w:shd w:val="clear" w:color="auto" w:fill="auto"/>
            <w:noWrap/>
            <w:vAlign w:val="top"/>
          </w:tcPr>
          <w:p w14:paraId="6DD80D9A">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 激光器：标准配置≥3根固态激光器（常见为405nm、488nm、638nm），功率通常≥50mW</w:t>
            </w:r>
          </w:p>
        </w:tc>
        <w:tc>
          <w:tcPr>
            <w:tcW w:w="339" w:type="pct"/>
            <w:vMerge w:val="restart"/>
            <w:tcBorders>
              <w:top w:val="nil"/>
              <w:left w:val="single" w:color="000000" w:sz="8" w:space="0"/>
              <w:bottom w:val="single" w:color="000000" w:sz="8" w:space="0"/>
              <w:right w:val="single" w:color="000000" w:sz="8" w:space="0"/>
            </w:tcBorders>
            <w:shd w:val="clear" w:color="auto" w:fill="auto"/>
            <w:noWrap/>
            <w:vAlign w:val="center"/>
          </w:tcPr>
          <w:p w14:paraId="5B9DFA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贝克曼库尔特</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bottom"/>
          </w:tcPr>
          <w:p w14:paraId="7BB38F56">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653A5D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61433C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40092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5999417">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noWrap/>
            <w:vAlign w:val="bottom"/>
          </w:tcPr>
          <w:p w14:paraId="45DA80C7">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A87ED37">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noWrap/>
            <w:vAlign w:val="top"/>
          </w:tcPr>
          <w:p w14:paraId="23B866CD">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2) 检测通道：荧光检测器≥8个，散射光检测器≥2个，部分型号可扩展至13色以上</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AE9FE02">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1CE5E3DA">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25C463F">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14302E6">
            <w:pPr>
              <w:jc w:val="center"/>
              <w:rPr>
                <w:rFonts w:hint="eastAsia" w:ascii="仿宋" w:hAnsi="仿宋" w:eastAsia="仿宋" w:cs="仿宋"/>
                <w:i w:val="0"/>
                <w:iCs w:val="0"/>
                <w:color w:val="000000"/>
                <w:sz w:val="18"/>
                <w:szCs w:val="18"/>
                <w:u w:val="none"/>
              </w:rPr>
            </w:pPr>
          </w:p>
        </w:tc>
      </w:tr>
      <w:tr w14:paraId="1BA8B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033385B">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noWrap/>
            <w:vAlign w:val="bottom"/>
          </w:tcPr>
          <w:p w14:paraId="331C3FAB">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BC1F04F">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noWrap/>
            <w:vAlign w:val="top"/>
          </w:tcPr>
          <w:p w14:paraId="66F2808F">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3) 光路设计：光路固化，滤光片用户可插拔更换，无需专业校准</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4D7EECD">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7402294D">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257C3BB">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61E9608">
            <w:pPr>
              <w:jc w:val="center"/>
              <w:rPr>
                <w:rFonts w:hint="eastAsia" w:ascii="仿宋" w:hAnsi="仿宋" w:eastAsia="仿宋" w:cs="仿宋"/>
                <w:i w:val="0"/>
                <w:iCs w:val="0"/>
                <w:color w:val="000000"/>
                <w:sz w:val="18"/>
                <w:szCs w:val="18"/>
                <w:u w:val="none"/>
              </w:rPr>
            </w:pPr>
          </w:p>
        </w:tc>
      </w:tr>
      <w:tr w14:paraId="4D3A1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DD790CC">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noWrap/>
            <w:vAlign w:val="bottom"/>
          </w:tcPr>
          <w:p w14:paraId="1393B2E4">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C5969EB">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noWrap/>
            <w:vAlign w:val="top"/>
          </w:tcPr>
          <w:p w14:paraId="4B8BB3A6">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4) 分析速度：≥30,000个细胞/秒</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606FF49">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337C9F27">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2FD0ABA">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844BD3B">
            <w:pPr>
              <w:jc w:val="center"/>
              <w:rPr>
                <w:rFonts w:hint="eastAsia" w:ascii="仿宋" w:hAnsi="仿宋" w:eastAsia="仿宋" w:cs="仿宋"/>
                <w:i w:val="0"/>
                <w:iCs w:val="0"/>
                <w:color w:val="000000"/>
                <w:sz w:val="18"/>
                <w:szCs w:val="18"/>
                <w:u w:val="none"/>
              </w:rPr>
            </w:pPr>
          </w:p>
        </w:tc>
      </w:tr>
      <w:tr w14:paraId="09DD8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A163A78">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noWrap/>
            <w:vAlign w:val="bottom"/>
          </w:tcPr>
          <w:p w14:paraId="262985A8">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5766B7C">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noWrap/>
            <w:vAlign w:val="top"/>
          </w:tcPr>
          <w:p w14:paraId="4788A13F">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5) 灵敏度：FITC ≤ 30 MESF，PE ≤ 10 MESF</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332EFD6">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12DDA0DE">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D620EB1">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372BCC8">
            <w:pPr>
              <w:jc w:val="center"/>
              <w:rPr>
                <w:rFonts w:hint="eastAsia" w:ascii="仿宋" w:hAnsi="仿宋" w:eastAsia="仿宋" w:cs="仿宋"/>
                <w:i w:val="0"/>
                <w:iCs w:val="0"/>
                <w:color w:val="000000"/>
                <w:sz w:val="18"/>
                <w:szCs w:val="18"/>
                <w:u w:val="none"/>
              </w:rPr>
            </w:pPr>
          </w:p>
        </w:tc>
      </w:tr>
      <w:tr w14:paraId="51C02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B22E79A">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noWrap/>
            <w:vAlign w:val="bottom"/>
          </w:tcPr>
          <w:p w14:paraId="4C80B648">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4338DA6">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noWrap/>
            <w:vAlign w:val="top"/>
          </w:tcPr>
          <w:p w14:paraId="38AB93A4">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6) 分辨率：CV &lt; 3% (使用2μm荧光微球检测)</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F5C5849">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2935957F">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BC34C3B">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1855471">
            <w:pPr>
              <w:jc w:val="center"/>
              <w:rPr>
                <w:rFonts w:hint="eastAsia" w:ascii="仿宋" w:hAnsi="仿宋" w:eastAsia="仿宋" w:cs="仿宋"/>
                <w:i w:val="0"/>
                <w:iCs w:val="0"/>
                <w:color w:val="000000"/>
                <w:sz w:val="18"/>
                <w:szCs w:val="18"/>
                <w:u w:val="none"/>
              </w:rPr>
            </w:pPr>
          </w:p>
        </w:tc>
      </w:tr>
      <w:tr w14:paraId="609AF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CD94F40">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noWrap/>
            <w:vAlign w:val="bottom"/>
          </w:tcPr>
          <w:p w14:paraId="382BCFB6">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264B225">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noWrap/>
            <w:vAlign w:val="top"/>
          </w:tcPr>
          <w:p w14:paraId="37E4615B">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7) 动态范围：≥ 10⁷ (7个数量级)</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4480521">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5FE0CAAC">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7FFA52C">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0D1D5B8">
            <w:pPr>
              <w:jc w:val="center"/>
              <w:rPr>
                <w:rFonts w:hint="eastAsia" w:ascii="仿宋" w:hAnsi="仿宋" w:eastAsia="仿宋" w:cs="仿宋"/>
                <w:i w:val="0"/>
                <w:iCs w:val="0"/>
                <w:color w:val="000000"/>
                <w:sz w:val="18"/>
                <w:szCs w:val="18"/>
                <w:u w:val="none"/>
              </w:rPr>
            </w:pPr>
          </w:p>
        </w:tc>
      </w:tr>
      <w:tr w14:paraId="5FC4E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999AA36">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noWrap/>
            <w:vAlign w:val="bottom"/>
          </w:tcPr>
          <w:p w14:paraId="3DEB5C2B">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09A8B2F">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noWrap/>
            <w:vAlign w:val="top"/>
          </w:tcPr>
          <w:p w14:paraId="675BDD9A">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8) 颗粒检测：可检测低至80-200nm的纳米颗粒</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D696402">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10CDAFF3">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C763B7A">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68E5A17">
            <w:pPr>
              <w:jc w:val="center"/>
              <w:rPr>
                <w:rFonts w:hint="eastAsia" w:ascii="仿宋" w:hAnsi="仿宋" w:eastAsia="仿宋" w:cs="仿宋"/>
                <w:i w:val="0"/>
                <w:iCs w:val="0"/>
                <w:color w:val="000000"/>
                <w:sz w:val="18"/>
                <w:szCs w:val="18"/>
                <w:u w:val="none"/>
              </w:rPr>
            </w:pPr>
          </w:p>
        </w:tc>
      </w:tr>
      <w:tr w14:paraId="57AEF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1C5EAB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476" w:type="pct"/>
            <w:vMerge w:val="restart"/>
            <w:tcBorders>
              <w:top w:val="nil"/>
              <w:left w:val="single" w:color="000000" w:sz="8" w:space="0"/>
              <w:bottom w:val="single" w:color="000000" w:sz="8" w:space="0"/>
              <w:right w:val="single" w:color="000000" w:sz="8" w:space="0"/>
            </w:tcBorders>
            <w:shd w:val="clear" w:color="auto" w:fill="auto"/>
            <w:noWrap/>
            <w:vAlign w:val="bottom"/>
          </w:tcPr>
          <w:p w14:paraId="73EBBFBF">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流式软件kaluza</w:t>
            </w:r>
          </w:p>
        </w:tc>
        <w:tc>
          <w:tcPr>
            <w:tcW w:w="724" w:type="pct"/>
            <w:vMerge w:val="restart"/>
            <w:tcBorders>
              <w:top w:val="nil"/>
              <w:left w:val="single" w:color="000000" w:sz="8" w:space="0"/>
              <w:bottom w:val="single" w:color="000000" w:sz="8" w:space="0"/>
              <w:right w:val="single" w:color="000000" w:sz="8" w:space="0"/>
            </w:tcBorders>
            <w:shd w:val="clear" w:color="auto" w:fill="auto"/>
            <w:noWrap/>
            <w:vAlign w:val="center"/>
          </w:tcPr>
          <w:p w14:paraId="6A6F12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“Kaluza C”版本</w:t>
            </w:r>
          </w:p>
        </w:tc>
        <w:tc>
          <w:tcPr>
            <w:tcW w:w="1769" w:type="pct"/>
            <w:tcBorders>
              <w:top w:val="nil"/>
              <w:left w:val="single" w:color="000000" w:sz="8" w:space="0"/>
              <w:bottom w:val="nil"/>
              <w:right w:val="single" w:color="000000" w:sz="8" w:space="0"/>
            </w:tcBorders>
            <w:shd w:val="clear" w:color="auto" w:fill="auto"/>
            <w:noWrap/>
            <w:vAlign w:val="top"/>
          </w:tcPr>
          <w:p w14:paraId="1331B950">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 标准化报告：使用预置报告表生成标准化报告，支持电子签名审批</w:t>
            </w:r>
          </w:p>
        </w:tc>
        <w:tc>
          <w:tcPr>
            <w:tcW w:w="339" w:type="pct"/>
            <w:vMerge w:val="restart"/>
            <w:tcBorders>
              <w:top w:val="nil"/>
              <w:left w:val="single" w:color="000000" w:sz="8" w:space="0"/>
              <w:bottom w:val="single" w:color="000000" w:sz="8" w:space="0"/>
              <w:right w:val="single" w:color="000000" w:sz="8" w:space="0"/>
            </w:tcBorders>
            <w:shd w:val="clear" w:color="auto" w:fill="auto"/>
            <w:noWrap/>
            <w:vAlign w:val="center"/>
          </w:tcPr>
          <w:p w14:paraId="52219C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kaluza</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bottom"/>
          </w:tcPr>
          <w:p w14:paraId="0555BB3A">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7AF863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21C355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07C82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9577F5E">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noWrap/>
            <w:vAlign w:val="bottom"/>
          </w:tcPr>
          <w:p w14:paraId="69E656B8">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EAD2ED8">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noWrap/>
            <w:vAlign w:val="top"/>
          </w:tcPr>
          <w:p w14:paraId="1E917F45">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2) LIS集成：可将结果传输至实验室信息系统</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07F14FD">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6B139BB3">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9409BCA">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2363F0C">
            <w:pPr>
              <w:jc w:val="center"/>
              <w:rPr>
                <w:rFonts w:hint="eastAsia" w:ascii="仿宋" w:hAnsi="仿宋" w:eastAsia="仿宋" w:cs="仿宋"/>
                <w:i w:val="0"/>
                <w:iCs w:val="0"/>
                <w:color w:val="000000"/>
                <w:sz w:val="18"/>
                <w:szCs w:val="18"/>
                <w:u w:val="none"/>
              </w:rPr>
            </w:pPr>
          </w:p>
        </w:tc>
      </w:tr>
      <w:tr w14:paraId="3E508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9298AE3">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noWrap/>
            <w:vAlign w:val="bottom"/>
          </w:tcPr>
          <w:p w14:paraId="252ADC01">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6A5A244">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noWrap/>
            <w:vAlign w:val="top"/>
          </w:tcPr>
          <w:p w14:paraId="080CB43F">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3) 质量控制：具备专门的质控报告功能，可使用 Levey-Jennings图 监控仪器性能</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2F6F6FF">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0F553F80">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741FD20">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142FBA3">
            <w:pPr>
              <w:jc w:val="center"/>
              <w:rPr>
                <w:rFonts w:hint="eastAsia" w:ascii="仿宋" w:hAnsi="仿宋" w:eastAsia="仿宋" w:cs="仿宋"/>
                <w:i w:val="0"/>
                <w:iCs w:val="0"/>
                <w:color w:val="000000"/>
                <w:sz w:val="18"/>
                <w:szCs w:val="18"/>
                <w:u w:val="none"/>
              </w:rPr>
            </w:pPr>
          </w:p>
        </w:tc>
      </w:tr>
      <w:tr w14:paraId="1AC10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B9DA2BF">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noWrap/>
            <w:vAlign w:val="bottom"/>
          </w:tcPr>
          <w:p w14:paraId="39CC069A">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93A4E62">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noWrap/>
            <w:vAlign w:val="top"/>
          </w:tcPr>
          <w:p w14:paraId="478BA8AC">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4) 用户与审计追踪：通过用户管理实现操作可追溯性</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3CA11EE">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78D8185F">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40BC204">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E3C7E43">
            <w:pPr>
              <w:jc w:val="center"/>
              <w:rPr>
                <w:rFonts w:hint="eastAsia" w:ascii="仿宋" w:hAnsi="仿宋" w:eastAsia="仿宋" w:cs="仿宋"/>
                <w:i w:val="0"/>
                <w:iCs w:val="0"/>
                <w:color w:val="000000"/>
                <w:sz w:val="18"/>
                <w:szCs w:val="18"/>
                <w:u w:val="none"/>
              </w:rPr>
            </w:pPr>
          </w:p>
        </w:tc>
      </w:tr>
      <w:tr w14:paraId="30A31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5070B7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476" w:type="pct"/>
            <w:vMerge w:val="restart"/>
            <w:tcBorders>
              <w:top w:val="nil"/>
              <w:left w:val="single" w:color="000000" w:sz="8" w:space="0"/>
              <w:bottom w:val="single" w:color="000000" w:sz="8" w:space="0"/>
              <w:right w:val="single" w:color="000000" w:sz="8" w:space="0"/>
            </w:tcBorders>
            <w:shd w:val="clear" w:color="auto" w:fill="auto"/>
            <w:noWrap/>
            <w:vAlign w:val="bottom"/>
          </w:tcPr>
          <w:p w14:paraId="2CD1630E">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激光共聚焦显微镜</w:t>
            </w:r>
          </w:p>
        </w:tc>
        <w:tc>
          <w:tcPr>
            <w:tcW w:w="724" w:type="pct"/>
            <w:vMerge w:val="restart"/>
            <w:tcBorders>
              <w:top w:val="nil"/>
              <w:left w:val="single" w:color="000000" w:sz="8" w:space="0"/>
              <w:bottom w:val="single" w:color="000000" w:sz="8" w:space="0"/>
              <w:right w:val="single" w:color="000000" w:sz="8" w:space="0"/>
            </w:tcBorders>
            <w:shd w:val="clear" w:color="auto" w:fill="auto"/>
            <w:noWrap/>
            <w:vAlign w:val="center"/>
          </w:tcPr>
          <w:p w14:paraId="0E1592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LSM 系列</w:t>
            </w:r>
          </w:p>
        </w:tc>
        <w:tc>
          <w:tcPr>
            <w:tcW w:w="1769" w:type="pct"/>
            <w:tcBorders>
              <w:top w:val="nil"/>
              <w:left w:val="single" w:color="000000" w:sz="8" w:space="0"/>
              <w:bottom w:val="nil"/>
              <w:right w:val="single" w:color="000000" w:sz="8" w:space="0"/>
            </w:tcBorders>
            <w:shd w:val="clear" w:color="auto" w:fill="auto"/>
            <w:noWrap/>
            <w:vAlign w:val="top"/>
          </w:tcPr>
          <w:p w14:paraId="7E2E4D6F">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 固态激光器，典型波长：405nm, 488nm, 561nm, 594nm, 639nm, 730nm 等</w:t>
            </w:r>
          </w:p>
        </w:tc>
        <w:tc>
          <w:tcPr>
            <w:tcW w:w="339" w:type="pct"/>
            <w:vMerge w:val="restart"/>
            <w:tcBorders>
              <w:top w:val="nil"/>
              <w:left w:val="single" w:color="000000" w:sz="8" w:space="0"/>
              <w:bottom w:val="single" w:color="000000" w:sz="8" w:space="0"/>
              <w:right w:val="single" w:color="000000" w:sz="8" w:space="0"/>
            </w:tcBorders>
            <w:shd w:val="clear" w:color="auto" w:fill="auto"/>
            <w:noWrap/>
            <w:vAlign w:val="center"/>
          </w:tcPr>
          <w:p w14:paraId="466520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蔡司</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bottom"/>
          </w:tcPr>
          <w:p w14:paraId="32EF99C6">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79A5C2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3D6EB3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7A75E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E092E6C">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noWrap/>
            <w:vAlign w:val="bottom"/>
          </w:tcPr>
          <w:p w14:paraId="376B38D1">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42F8F4F">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noWrap/>
            <w:vAlign w:val="top"/>
          </w:tcPr>
          <w:p w14:paraId="0CC8E7AA">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2) 扫描分辨率：≥ 2048×2048，部分型号支持 8192×8192</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94197AE">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040C10B4">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B288EDF">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EF9BA9E">
            <w:pPr>
              <w:jc w:val="center"/>
              <w:rPr>
                <w:rFonts w:hint="eastAsia" w:ascii="仿宋" w:hAnsi="仿宋" w:eastAsia="仿宋" w:cs="仿宋"/>
                <w:i w:val="0"/>
                <w:iCs w:val="0"/>
                <w:color w:val="000000"/>
                <w:sz w:val="18"/>
                <w:szCs w:val="18"/>
                <w:u w:val="none"/>
              </w:rPr>
            </w:pPr>
          </w:p>
        </w:tc>
      </w:tr>
      <w:tr w14:paraId="6D0A7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8B3EE17">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noWrap/>
            <w:vAlign w:val="bottom"/>
          </w:tcPr>
          <w:p w14:paraId="7548AD70">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39FBB73">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noWrap/>
            <w:vAlign w:val="top"/>
          </w:tcPr>
          <w:p w14:paraId="7E4D5FCF">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3) 检测器：≥ 3个荧光检测器 (常用GaAsP高灵敏度检测器)，并含透射光检测器</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190763B">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30634149">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B7BD522">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9D39226">
            <w:pPr>
              <w:jc w:val="center"/>
              <w:rPr>
                <w:rFonts w:hint="eastAsia" w:ascii="仿宋" w:hAnsi="仿宋" w:eastAsia="仿宋" w:cs="仿宋"/>
                <w:i w:val="0"/>
                <w:iCs w:val="0"/>
                <w:color w:val="000000"/>
                <w:sz w:val="18"/>
                <w:szCs w:val="18"/>
                <w:u w:val="none"/>
              </w:rPr>
            </w:pPr>
          </w:p>
        </w:tc>
      </w:tr>
      <w:tr w14:paraId="5D8A2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E29A69D">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noWrap/>
            <w:vAlign w:val="bottom"/>
          </w:tcPr>
          <w:p w14:paraId="640F05E3">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4531354">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noWrap/>
            <w:vAlign w:val="top"/>
          </w:tcPr>
          <w:p w14:paraId="682CD172">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4) 针孔：每个荧光通道配备独立可调针孔</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1A8E089">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16448157">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6F9FF7D">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DE47038">
            <w:pPr>
              <w:jc w:val="center"/>
              <w:rPr>
                <w:rFonts w:hint="eastAsia" w:ascii="仿宋" w:hAnsi="仿宋" w:eastAsia="仿宋" w:cs="仿宋"/>
                <w:i w:val="0"/>
                <w:iCs w:val="0"/>
                <w:color w:val="000000"/>
                <w:sz w:val="18"/>
                <w:szCs w:val="18"/>
                <w:u w:val="none"/>
              </w:rPr>
            </w:pPr>
          </w:p>
        </w:tc>
      </w:tr>
      <w:tr w14:paraId="5E06D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C686552">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noWrap/>
            <w:vAlign w:val="bottom"/>
          </w:tcPr>
          <w:p w14:paraId="6A931EBA">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1F601B2">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noWrap/>
            <w:vAlign w:val="top"/>
          </w:tcPr>
          <w:p w14:paraId="40E5EB10">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5) 支持一种或多种超分辨技术（如Airyscan 2、STED、PALM/dSTORM）</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270D637">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2741D027">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1BF2F62">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E3592DE">
            <w:pPr>
              <w:jc w:val="center"/>
              <w:rPr>
                <w:rFonts w:hint="eastAsia" w:ascii="仿宋" w:hAnsi="仿宋" w:eastAsia="仿宋" w:cs="仿宋"/>
                <w:i w:val="0"/>
                <w:iCs w:val="0"/>
                <w:color w:val="000000"/>
                <w:sz w:val="18"/>
                <w:szCs w:val="18"/>
                <w:u w:val="none"/>
              </w:rPr>
            </w:pPr>
          </w:p>
        </w:tc>
      </w:tr>
      <w:tr w14:paraId="38457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EF72A35">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noWrap/>
            <w:vAlign w:val="bottom"/>
          </w:tcPr>
          <w:p w14:paraId="6B7D1ED7">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D70F7FD">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noWrap/>
            <w:vAlign w:val="top"/>
          </w:tcPr>
          <w:p w14:paraId="7415AE77">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6) 活细胞培养系统：可选配，温度控制（室温-60℃±0.1℃）、CO₂控制（0-8%±0.1%）、湿度控制</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8EA41BB">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4C60D49A">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0F4A5A4">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FEF91CC">
            <w:pPr>
              <w:jc w:val="center"/>
              <w:rPr>
                <w:rFonts w:hint="eastAsia" w:ascii="仿宋" w:hAnsi="仿宋" w:eastAsia="仿宋" w:cs="仿宋"/>
                <w:i w:val="0"/>
                <w:iCs w:val="0"/>
                <w:color w:val="000000"/>
                <w:sz w:val="18"/>
                <w:szCs w:val="18"/>
                <w:u w:val="none"/>
              </w:rPr>
            </w:pPr>
          </w:p>
        </w:tc>
      </w:tr>
      <w:tr w14:paraId="272AE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5C8F18F">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noWrap/>
            <w:vAlign w:val="bottom"/>
          </w:tcPr>
          <w:p w14:paraId="16FC61C4">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7090403">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noWrap/>
            <w:vAlign w:val="top"/>
          </w:tcPr>
          <w:p w14:paraId="40D9F395">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7) 原装ZEN软件，具备3D重建、共定位分析、时间序列、光谱拆分、大图拼接等功能</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2EADD17">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30F3F6BD">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63FC9C1">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B835209">
            <w:pPr>
              <w:jc w:val="center"/>
              <w:rPr>
                <w:rFonts w:hint="eastAsia" w:ascii="仿宋" w:hAnsi="仿宋" w:eastAsia="仿宋" w:cs="仿宋"/>
                <w:i w:val="0"/>
                <w:iCs w:val="0"/>
                <w:color w:val="000000"/>
                <w:sz w:val="18"/>
                <w:szCs w:val="18"/>
                <w:u w:val="none"/>
              </w:rPr>
            </w:pPr>
          </w:p>
        </w:tc>
      </w:tr>
      <w:tr w14:paraId="69A11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420A51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476" w:type="pct"/>
            <w:vMerge w:val="restart"/>
            <w:tcBorders>
              <w:top w:val="nil"/>
              <w:left w:val="single" w:color="000000" w:sz="8" w:space="0"/>
              <w:bottom w:val="single" w:color="000000" w:sz="8" w:space="0"/>
              <w:right w:val="single" w:color="000000" w:sz="8" w:space="0"/>
            </w:tcBorders>
            <w:shd w:val="clear" w:color="auto" w:fill="auto"/>
            <w:noWrap/>
            <w:vAlign w:val="bottom"/>
          </w:tcPr>
          <w:p w14:paraId="66586AF7">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倒置荧光显微镜</w:t>
            </w:r>
          </w:p>
        </w:tc>
        <w:tc>
          <w:tcPr>
            <w:tcW w:w="724" w:type="pct"/>
            <w:vMerge w:val="restart"/>
            <w:tcBorders>
              <w:top w:val="nil"/>
              <w:left w:val="single" w:color="000000" w:sz="8" w:space="0"/>
              <w:bottom w:val="single" w:color="000000" w:sz="8" w:space="0"/>
              <w:right w:val="single" w:color="000000" w:sz="8" w:space="0"/>
            </w:tcBorders>
            <w:shd w:val="clear" w:color="auto" w:fill="auto"/>
            <w:noWrap/>
            <w:vAlign w:val="center"/>
          </w:tcPr>
          <w:p w14:paraId="283A28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Axiovert系列</w:t>
            </w:r>
          </w:p>
        </w:tc>
        <w:tc>
          <w:tcPr>
            <w:tcW w:w="1769" w:type="pct"/>
            <w:tcBorders>
              <w:top w:val="nil"/>
              <w:left w:val="single" w:color="000000" w:sz="8" w:space="0"/>
              <w:bottom w:val="nil"/>
              <w:right w:val="single" w:color="000000" w:sz="8" w:space="0"/>
            </w:tcBorders>
            <w:shd w:val="clear" w:color="auto" w:fill="auto"/>
            <w:noWrap/>
            <w:vAlign w:val="top"/>
          </w:tcPr>
          <w:p w14:paraId="05DCD3C9">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 无限远色差校正光学系统（ICS或ICCS）</w:t>
            </w:r>
          </w:p>
        </w:tc>
        <w:tc>
          <w:tcPr>
            <w:tcW w:w="339" w:type="pct"/>
            <w:vMerge w:val="restart"/>
            <w:tcBorders>
              <w:top w:val="nil"/>
              <w:left w:val="single" w:color="000000" w:sz="8" w:space="0"/>
              <w:bottom w:val="single" w:color="000000" w:sz="8" w:space="0"/>
              <w:right w:val="single" w:color="000000" w:sz="8" w:space="0"/>
            </w:tcBorders>
            <w:shd w:val="clear" w:color="auto" w:fill="auto"/>
            <w:noWrap/>
            <w:vAlign w:val="center"/>
          </w:tcPr>
          <w:p w14:paraId="01A1DB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进口</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bottom"/>
          </w:tcPr>
          <w:p w14:paraId="01EE780C">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2731C2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5D2A8E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1E7D8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7DF9FA1">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noWrap/>
            <w:vAlign w:val="bottom"/>
          </w:tcPr>
          <w:p w14:paraId="1E95AFF6">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DE74E68">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noWrap/>
            <w:vAlign w:val="top"/>
          </w:tcPr>
          <w:p w14:paraId="35C31485">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2) 标配≥4个物镜（如5x、10x、20x、40x），部分为长工作距离或相差物镜</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E8A367F">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7F918F5C">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BE65DB2">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420F739">
            <w:pPr>
              <w:jc w:val="center"/>
              <w:rPr>
                <w:rFonts w:hint="eastAsia" w:ascii="仿宋" w:hAnsi="仿宋" w:eastAsia="仿宋" w:cs="仿宋"/>
                <w:i w:val="0"/>
                <w:iCs w:val="0"/>
                <w:color w:val="000000"/>
                <w:sz w:val="18"/>
                <w:szCs w:val="18"/>
                <w:u w:val="none"/>
              </w:rPr>
            </w:pPr>
          </w:p>
        </w:tc>
      </w:tr>
      <w:tr w14:paraId="577D7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69D949B">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noWrap/>
            <w:vAlign w:val="bottom"/>
          </w:tcPr>
          <w:p w14:paraId="67DB6597">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7B661DC">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noWrap/>
            <w:vAlign w:val="top"/>
          </w:tcPr>
          <w:p w14:paraId="49DCA127">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3) 物镜转盘：≥ 5孔或6孔</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942B283">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29A8285F">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8B77818">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73A849B">
            <w:pPr>
              <w:jc w:val="center"/>
              <w:rPr>
                <w:rFonts w:hint="eastAsia" w:ascii="仿宋" w:hAnsi="仿宋" w:eastAsia="仿宋" w:cs="仿宋"/>
                <w:i w:val="0"/>
                <w:iCs w:val="0"/>
                <w:color w:val="000000"/>
                <w:sz w:val="18"/>
                <w:szCs w:val="18"/>
                <w:u w:val="none"/>
              </w:rPr>
            </w:pPr>
          </w:p>
        </w:tc>
      </w:tr>
      <w:tr w14:paraId="5CD85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89628DA">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noWrap/>
            <w:vAlign w:val="bottom"/>
          </w:tcPr>
          <w:p w14:paraId="3E12DBCD">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CB79B2E">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noWrap/>
            <w:vAlign w:val="top"/>
          </w:tcPr>
          <w:p w14:paraId="2C192BFE">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4) 透射光：明场、相差（Ph1/Ph2）。</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D6AF27B">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45A99AB0">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327A2CF">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77046C7">
            <w:pPr>
              <w:jc w:val="center"/>
              <w:rPr>
                <w:rFonts w:hint="eastAsia" w:ascii="仿宋" w:hAnsi="仿宋" w:eastAsia="仿宋" w:cs="仿宋"/>
                <w:i w:val="0"/>
                <w:iCs w:val="0"/>
                <w:color w:val="000000"/>
                <w:sz w:val="18"/>
                <w:szCs w:val="18"/>
                <w:u w:val="none"/>
              </w:rPr>
            </w:pPr>
          </w:p>
        </w:tc>
      </w:tr>
      <w:tr w14:paraId="521B1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758E51F">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noWrap/>
            <w:vAlign w:val="bottom"/>
          </w:tcPr>
          <w:p w14:paraId="2876D7EC">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2E1A797">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noWrap/>
            <w:vAlign w:val="top"/>
          </w:tcPr>
          <w:p w14:paraId="49A44C36">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5) 反射光/荧光：支持至少三色荧光（如DAPI、GFP/FITC、Texas Red）</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28D2C74">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64AD6412">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06D2850">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8EC97E0">
            <w:pPr>
              <w:jc w:val="center"/>
              <w:rPr>
                <w:rFonts w:hint="eastAsia" w:ascii="仿宋" w:hAnsi="仿宋" w:eastAsia="仿宋" w:cs="仿宋"/>
                <w:i w:val="0"/>
                <w:iCs w:val="0"/>
                <w:color w:val="000000"/>
                <w:sz w:val="18"/>
                <w:szCs w:val="18"/>
                <w:u w:val="none"/>
              </w:rPr>
            </w:pPr>
          </w:p>
        </w:tc>
      </w:tr>
      <w:tr w14:paraId="342C5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968AEFB">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noWrap/>
            <w:vAlign w:val="bottom"/>
          </w:tcPr>
          <w:p w14:paraId="5F623FAA">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E594D40">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noWrap/>
            <w:vAlign w:val="top"/>
          </w:tcPr>
          <w:p w14:paraId="345F34E2">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6) 荧光滤块转盘：≥ 4孔位。</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EFD89B5">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212A5899">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21852A6">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6D365D9">
            <w:pPr>
              <w:jc w:val="center"/>
              <w:rPr>
                <w:rFonts w:hint="eastAsia" w:ascii="仿宋" w:hAnsi="仿宋" w:eastAsia="仿宋" w:cs="仿宋"/>
                <w:i w:val="0"/>
                <w:iCs w:val="0"/>
                <w:color w:val="000000"/>
                <w:sz w:val="18"/>
                <w:szCs w:val="18"/>
                <w:u w:val="none"/>
              </w:rPr>
            </w:pPr>
          </w:p>
        </w:tc>
      </w:tr>
      <w:tr w14:paraId="752CE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044E4C1">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noWrap/>
            <w:vAlign w:val="bottom"/>
          </w:tcPr>
          <w:p w14:paraId="18150D32">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742F254">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noWrap/>
            <w:vAlign w:val="top"/>
          </w:tcPr>
          <w:p w14:paraId="01360AB6">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7) 荧光光源：长寿命金属卤素灯或LED光源（寿命≥2000小时）</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27AEF32">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04B3CF22">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225AB38">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AE32C80">
            <w:pPr>
              <w:jc w:val="center"/>
              <w:rPr>
                <w:rFonts w:hint="eastAsia" w:ascii="仿宋" w:hAnsi="仿宋" w:eastAsia="仿宋" w:cs="仿宋"/>
                <w:i w:val="0"/>
                <w:iCs w:val="0"/>
                <w:color w:val="000000"/>
                <w:sz w:val="18"/>
                <w:szCs w:val="18"/>
                <w:u w:val="none"/>
              </w:rPr>
            </w:pPr>
          </w:p>
        </w:tc>
      </w:tr>
      <w:tr w14:paraId="15221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D70867C">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noWrap/>
            <w:vAlign w:val="bottom"/>
          </w:tcPr>
          <w:p w14:paraId="5B89A828">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A07D622">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noWrap/>
            <w:vAlign w:val="top"/>
          </w:tcPr>
          <w:p w14:paraId="5379570E">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8) 相机：制冷型CMOS/CCD相机，物理像素≥500万，芯片尺寸≥2/3英寸</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DF01ACB">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3EBA98E6">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4AB46D9">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E54CEAD">
            <w:pPr>
              <w:jc w:val="center"/>
              <w:rPr>
                <w:rFonts w:hint="eastAsia" w:ascii="仿宋" w:hAnsi="仿宋" w:eastAsia="仿宋" w:cs="仿宋"/>
                <w:i w:val="0"/>
                <w:iCs w:val="0"/>
                <w:color w:val="000000"/>
                <w:sz w:val="18"/>
                <w:szCs w:val="18"/>
                <w:u w:val="none"/>
              </w:rPr>
            </w:pPr>
          </w:p>
        </w:tc>
      </w:tr>
      <w:tr w14:paraId="4795A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0B3686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476" w:type="pct"/>
            <w:vMerge w:val="restart"/>
            <w:tcBorders>
              <w:top w:val="nil"/>
              <w:left w:val="single" w:color="000000" w:sz="8" w:space="0"/>
              <w:bottom w:val="single" w:color="000000" w:sz="8" w:space="0"/>
              <w:right w:val="single" w:color="000000" w:sz="8" w:space="0"/>
            </w:tcBorders>
            <w:shd w:val="clear" w:color="auto" w:fill="auto"/>
            <w:noWrap/>
            <w:vAlign w:val="bottom"/>
          </w:tcPr>
          <w:p w14:paraId="77775A65">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倒置显微镜</w:t>
            </w:r>
          </w:p>
        </w:tc>
        <w:tc>
          <w:tcPr>
            <w:tcW w:w="724" w:type="pct"/>
            <w:vMerge w:val="restart"/>
            <w:tcBorders>
              <w:top w:val="nil"/>
              <w:left w:val="single" w:color="000000" w:sz="8" w:space="0"/>
              <w:bottom w:val="single" w:color="000000" w:sz="8" w:space="0"/>
              <w:right w:val="single" w:color="000000" w:sz="8" w:space="0"/>
            </w:tcBorders>
            <w:shd w:val="clear" w:color="auto" w:fill="auto"/>
            <w:noWrap/>
            <w:vAlign w:val="center"/>
          </w:tcPr>
          <w:p w14:paraId="0CB838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IX51型号</w:t>
            </w:r>
          </w:p>
        </w:tc>
        <w:tc>
          <w:tcPr>
            <w:tcW w:w="1769" w:type="pct"/>
            <w:tcBorders>
              <w:top w:val="nil"/>
              <w:left w:val="single" w:color="000000" w:sz="8" w:space="0"/>
              <w:bottom w:val="nil"/>
              <w:right w:val="single" w:color="000000" w:sz="8" w:space="0"/>
            </w:tcBorders>
            <w:shd w:val="clear" w:color="auto" w:fill="auto"/>
            <w:noWrap/>
            <w:vAlign w:val="top"/>
          </w:tcPr>
          <w:p w14:paraId="128EA9C2">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 UIS2 无限远校正光学系统</w:t>
            </w:r>
          </w:p>
        </w:tc>
        <w:tc>
          <w:tcPr>
            <w:tcW w:w="339" w:type="pct"/>
            <w:vMerge w:val="restart"/>
            <w:tcBorders>
              <w:top w:val="nil"/>
              <w:left w:val="single" w:color="000000" w:sz="8" w:space="0"/>
              <w:bottom w:val="single" w:color="000000" w:sz="8" w:space="0"/>
              <w:right w:val="single" w:color="000000" w:sz="8" w:space="0"/>
            </w:tcBorders>
            <w:shd w:val="clear" w:color="auto" w:fill="auto"/>
            <w:noWrap/>
            <w:vAlign w:val="center"/>
          </w:tcPr>
          <w:p w14:paraId="5A6BBB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进口</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bottom"/>
          </w:tcPr>
          <w:p w14:paraId="09A5F8D0">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04A08B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2758F7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7ED02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F3A3C2A">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noWrap/>
            <w:vAlign w:val="bottom"/>
          </w:tcPr>
          <w:p w14:paraId="4693972A">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E4DE1FE">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noWrap/>
            <w:vAlign w:val="top"/>
          </w:tcPr>
          <w:p w14:paraId="4802353A">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2) 物镜转盘：六孔。</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909B0E1">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6C2F02E3">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A82F0CE">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E4D033B">
            <w:pPr>
              <w:jc w:val="center"/>
              <w:rPr>
                <w:rFonts w:hint="eastAsia" w:ascii="仿宋" w:hAnsi="仿宋" w:eastAsia="仿宋" w:cs="仿宋"/>
                <w:i w:val="0"/>
                <w:iCs w:val="0"/>
                <w:color w:val="000000"/>
                <w:sz w:val="18"/>
                <w:szCs w:val="18"/>
                <w:u w:val="none"/>
              </w:rPr>
            </w:pPr>
          </w:p>
        </w:tc>
      </w:tr>
      <w:tr w14:paraId="067A0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ED015C0">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noWrap/>
            <w:vAlign w:val="bottom"/>
          </w:tcPr>
          <w:p w14:paraId="22193275">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FB23A40">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noWrap/>
            <w:vAlign w:val="top"/>
          </w:tcPr>
          <w:p w14:paraId="015E5915">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3) 标配物镜：需明确具体型号，通常含长工作距离的相差物镜（如10X、20X、40X）</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C389206">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0319840D">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492FECF">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77EDE54">
            <w:pPr>
              <w:jc w:val="center"/>
              <w:rPr>
                <w:rFonts w:hint="eastAsia" w:ascii="仿宋" w:hAnsi="仿宋" w:eastAsia="仿宋" w:cs="仿宋"/>
                <w:i w:val="0"/>
                <w:iCs w:val="0"/>
                <w:color w:val="000000"/>
                <w:sz w:val="18"/>
                <w:szCs w:val="18"/>
                <w:u w:val="none"/>
              </w:rPr>
            </w:pPr>
          </w:p>
        </w:tc>
      </w:tr>
      <w:tr w14:paraId="1C12B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6ADB6DA">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noWrap/>
            <w:vAlign w:val="bottom"/>
          </w:tcPr>
          <w:p w14:paraId="6F8FF577">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D3DBAFF">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noWrap/>
            <w:vAlign w:val="top"/>
          </w:tcPr>
          <w:p w14:paraId="3FC6F41D">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4) 标配：明场、相差。</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39FAEBD">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3DDFAAEB">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809AB8F">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0EB56A9">
            <w:pPr>
              <w:jc w:val="center"/>
              <w:rPr>
                <w:rFonts w:hint="eastAsia" w:ascii="仿宋" w:hAnsi="仿宋" w:eastAsia="仿宋" w:cs="仿宋"/>
                <w:i w:val="0"/>
                <w:iCs w:val="0"/>
                <w:color w:val="000000"/>
                <w:sz w:val="18"/>
                <w:szCs w:val="18"/>
                <w:u w:val="none"/>
              </w:rPr>
            </w:pPr>
          </w:p>
        </w:tc>
      </w:tr>
      <w:tr w14:paraId="11C93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0186CEA">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noWrap/>
            <w:vAlign w:val="bottom"/>
          </w:tcPr>
          <w:p w14:paraId="606439EC">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B78D889">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noWrap/>
            <w:vAlign w:val="top"/>
          </w:tcPr>
          <w:p w14:paraId="5BB00975">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5) 选配：荧光（需配荧光照明器、汞灯/氙灯、激发块）、微分干涉（DIC）等</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243D2DB">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5CE60732">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67C2E3C">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557EA36">
            <w:pPr>
              <w:jc w:val="center"/>
              <w:rPr>
                <w:rFonts w:hint="eastAsia" w:ascii="仿宋" w:hAnsi="仿宋" w:eastAsia="仿宋" w:cs="仿宋"/>
                <w:i w:val="0"/>
                <w:iCs w:val="0"/>
                <w:color w:val="000000"/>
                <w:sz w:val="18"/>
                <w:szCs w:val="18"/>
                <w:u w:val="none"/>
              </w:rPr>
            </w:pPr>
          </w:p>
        </w:tc>
      </w:tr>
      <w:tr w14:paraId="19EF1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3566D21">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noWrap/>
            <w:vAlign w:val="bottom"/>
          </w:tcPr>
          <w:p w14:paraId="3585CB84">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F5C9F6A">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noWrap/>
            <w:vAlign w:val="top"/>
          </w:tcPr>
          <w:p w14:paraId="6CFF324C">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6) 载物台：有多种可选，机械载物台行程可达 130×85mm</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F03EEDC">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66F49A41">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23619B5">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FF1AEC5">
            <w:pPr>
              <w:jc w:val="center"/>
              <w:rPr>
                <w:rFonts w:hint="eastAsia" w:ascii="仿宋" w:hAnsi="仿宋" w:eastAsia="仿宋" w:cs="仿宋"/>
                <w:i w:val="0"/>
                <w:iCs w:val="0"/>
                <w:color w:val="000000"/>
                <w:sz w:val="18"/>
                <w:szCs w:val="18"/>
                <w:u w:val="none"/>
              </w:rPr>
            </w:pPr>
          </w:p>
        </w:tc>
      </w:tr>
      <w:tr w14:paraId="45DA3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29B23E2">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noWrap/>
            <w:vAlign w:val="bottom"/>
          </w:tcPr>
          <w:p w14:paraId="00275D8A">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AA0C0CE">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noWrap/>
            <w:vAlign w:val="top"/>
          </w:tcPr>
          <w:p w14:paraId="4B3CFA87">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7) 调焦：微调精度 1μm</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C395741">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4F810213">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E54A42E">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D762ED7">
            <w:pPr>
              <w:jc w:val="center"/>
              <w:rPr>
                <w:rFonts w:hint="eastAsia" w:ascii="仿宋" w:hAnsi="仿宋" w:eastAsia="仿宋" w:cs="仿宋"/>
                <w:i w:val="0"/>
                <w:iCs w:val="0"/>
                <w:color w:val="000000"/>
                <w:sz w:val="18"/>
                <w:szCs w:val="18"/>
                <w:u w:val="none"/>
              </w:rPr>
            </w:pPr>
          </w:p>
        </w:tc>
      </w:tr>
      <w:tr w14:paraId="212FD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D93E734">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noWrap/>
            <w:vAlign w:val="bottom"/>
          </w:tcPr>
          <w:p w14:paraId="47FA7FEE">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47A12B9">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noWrap/>
            <w:vAlign w:val="top"/>
          </w:tcPr>
          <w:p w14:paraId="66F28283">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8) 超长工作距离聚光镜，支持观察培养瓶等容器</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3FB384F">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50FD2787">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323C53B">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FF74D50">
            <w:pPr>
              <w:jc w:val="center"/>
              <w:rPr>
                <w:rFonts w:hint="eastAsia" w:ascii="仿宋" w:hAnsi="仿宋" w:eastAsia="仿宋" w:cs="仿宋"/>
                <w:i w:val="0"/>
                <w:iCs w:val="0"/>
                <w:color w:val="000000"/>
                <w:sz w:val="18"/>
                <w:szCs w:val="18"/>
                <w:u w:val="none"/>
              </w:rPr>
            </w:pPr>
          </w:p>
        </w:tc>
      </w:tr>
      <w:tr w14:paraId="3A288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477C78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476" w:type="pct"/>
            <w:vMerge w:val="restart"/>
            <w:tcBorders>
              <w:top w:val="nil"/>
              <w:left w:val="single" w:color="000000" w:sz="8" w:space="0"/>
              <w:bottom w:val="single" w:color="000000" w:sz="8" w:space="0"/>
              <w:right w:val="single" w:color="000000" w:sz="8" w:space="0"/>
            </w:tcBorders>
            <w:shd w:val="clear" w:color="auto" w:fill="auto"/>
            <w:noWrap/>
            <w:vAlign w:val="bottom"/>
          </w:tcPr>
          <w:p w14:paraId="39AB011D">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正置显微镜</w:t>
            </w:r>
          </w:p>
        </w:tc>
        <w:tc>
          <w:tcPr>
            <w:tcW w:w="724" w:type="pct"/>
            <w:vMerge w:val="restart"/>
            <w:tcBorders>
              <w:top w:val="nil"/>
              <w:left w:val="single" w:color="000000" w:sz="8" w:space="0"/>
              <w:bottom w:val="single" w:color="000000" w:sz="8" w:space="0"/>
              <w:right w:val="single" w:color="000000" w:sz="8" w:space="0"/>
            </w:tcBorders>
            <w:shd w:val="clear" w:color="auto" w:fill="auto"/>
            <w:noWrap/>
            <w:vAlign w:val="center"/>
          </w:tcPr>
          <w:p w14:paraId="40CE77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BX53型号</w:t>
            </w:r>
          </w:p>
        </w:tc>
        <w:tc>
          <w:tcPr>
            <w:tcW w:w="1769" w:type="pct"/>
            <w:tcBorders>
              <w:top w:val="nil"/>
              <w:left w:val="single" w:color="000000" w:sz="8" w:space="0"/>
              <w:bottom w:val="nil"/>
              <w:right w:val="single" w:color="000000" w:sz="8" w:space="0"/>
            </w:tcBorders>
            <w:shd w:val="clear" w:color="auto" w:fill="auto"/>
            <w:noWrap/>
            <w:vAlign w:val="top"/>
          </w:tcPr>
          <w:p w14:paraId="5CED1A86">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 光学系统：无限远校正光学系统。</w:t>
            </w:r>
          </w:p>
        </w:tc>
        <w:tc>
          <w:tcPr>
            <w:tcW w:w="339" w:type="pct"/>
            <w:vMerge w:val="restart"/>
            <w:tcBorders>
              <w:top w:val="nil"/>
              <w:left w:val="single" w:color="000000" w:sz="8" w:space="0"/>
              <w:bottom w:val="single" w:color="000000" w:sz="8" w:space="0"/>
              <w:right w:val="single" w:color="000000" w:sz="8" w:space="0"/>
            </w:tcBorders>
            <w:shd w:val="clear" w:color="auto" w:fill="auto"/>
            <w:noWrap/>
            <w:vAlign w:val="center"/>
          </w:tcPr>
          <w:p w14:paraId="28DF9F25">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进口</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bottom"/>
          </w:tcPr>
          <w:p w14:paraId="7849BD79">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6AA5CB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792981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2F782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D14CC92">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noWrap/>
            <w:vAlign w:val="bottom"/>
          </w:tcPr>
          <w:p w14:paraId="46E209BA">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610AAC2">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noWrap/>
            <w:vAlign w:val="top"/>
          </w:tcPr>
          <w:p w14:paraId="505CF249">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2) 调焦系统：最小微调刻度单位 ≤ 1 微米。</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FC25016">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72B0E7BF">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3B23159">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00AE44F">
            <w:pPr>
              <w:jc w:val="center"/>
              <w:rPr>
                <w:rFonts w:hint="eastAsia" w:ascii="仿宋" w:hAnsi="仿宋" w:eastAsia="仿宋" w:cs="仿宋"/>
                <w:i w:val="0"/>
                <w:iCs w:val="0"/>
                <w:color w:val="000000"/>
                <w:sz w:val="18"/>
                <w:szCs w:val="18"/>
                <w:u w:val="none"/>
              </w:rPr>
            </w:pPr>
          </w:p>
        </w:tc>
      </w:tr>
      <w:tr w14:paraId="59F42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636C53D">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noWrap/>
            <w:vAlign w:val="bottom"/>
          </w:tcPr>
          <w:p w14:paraId="323D1255">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C09EC16">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noWrap/>
            <w:vAlign w:val="top"/>
          </w:tcPr>
          <w:p w14:paraId="3535B2FA">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3) 观察镜筒：三目观察筒，视场数 ≥ 22。</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2754009">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07F21D9C">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8331EFA">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F2C7522">
            <w:pPr>
              <w:jc w:val="center"/>
              <w:rPr>
                <w:rFonts w:hint="eastAsia" w:ascii="仿宋" w:hAnsi="仿宋" w:eastAsia="仿宋" w:cs="仿宋"/>
                <w:i w:val="0"/>
                <w:iCs w:val="0"/>
                <w:color w:val="000000"/>
                <w:sz w:val="18"/>
                <w:szCs w:val="18"/>
                <w:u w:val="none"/>
              </w:rPr>
            </w:pPr>
          </w:p>
        </w:tc>
      </w:tr>
      <w:tr w14:paraId="26E72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EBE5BFE">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noWrap/>
            <w:vAlign w:val="bottom"/>
          </w:tcPr>
          <w:p w14:paraId="7F9F5900">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BA2A718">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noWrap/>
            <w:vAlign w:val="top"/>
          </w:tcPr>
          <w:p w14:paraId="60EE05CB">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4) 配置要求：至少配置 4X、10X、20X、40X、100X（油） 物镜。</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41BED89">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5C74EC8F">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FD8AFB0">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52366AF">
            <w:pPr>
              <w:jc w:val="center"/>
              <w:rPr>
                <w:rFonts w:hint="eastAsia" w:ascii="仿宋" w:hAnsi="仿宋" w:eastAsia="仿宋" w:cs="仿宋"/>
                <w:i w:val="0"/>
                <w:iCs w:val="0"/>
                <w:color w:val="000000"/>
                <w:sz w:val="18"/>
                <w:szCs w:val="18"/>
                <w:u w:val="none"/>
              </w:rPr>
            </w:pPr>
          </w:p>
        </w:tc>
      </w:tr>
      <w:tr w14:paraId="4E1FD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FD1518E">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noWrap/>
            <w:vAlign w:val="bottom"/>
          </w:tcPr>
          <w:p w14:paraId="0BFBAC78">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EBFE401">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noWrap/>
            <w:vAlign w:val="top"/>
          </w:tcPr>
          <w:p w14:paraId="45245ABF">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5) 关键指标：需明确数值孔径 (N.A.) 和工作距离 (W.D.)，例如40X物镜N.A. ≥ 0.65。</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5F7A20E">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1C9187F4">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CC3BB87">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97BD7AF">
            <w:pPr>
              <w:jc w:val="center"/>
              <w:rPr>
                <w:rFonts w:hint="eastAsia" w:ascii="仿宋" w:hAnsi="仿宋" w:eastAsia="仿宋" w:cs="仿宋"/>
                <w:i w:val="0"/>
                <w:iCs w:val="0"/>
                <w:color w:val="000000"/>
                <w:sz w:val="18"/>
                <w:szCs w:val="18"/>
                <w:u w:val="none"/>
              </w:rPr>
            </w:pPr>
          </w:p>
        </w:tc>
      </w:tr>
      <w:tr w14:paraId="55BC1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3F022DB">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noWrap/>
            <w:vAlign w:val="bottom"/>
          </w:tcPr>
          <w:p w14:paraId="641C1159">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70E770F">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noWrap/>
            <w:vAlign w:val="top"/>
          </w:tcPr>
          <w:p w14:paraId="632DAF5E">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6) 相机：制冷型彩色显微相机，有效像素 ≥ 2000万。</w:t>
            </w:r>
          </w:p>
        </w:tc>
        <w:tc>
          <w:tcPr>
            <w:tcW w:w="33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4E78981">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08E8F0E8">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A332127">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0C86E41">
            <w:pPr>
              <w:jc w:val="center"/>
              <w:rPr>
                <w:rFonts w:hint="eastAsia" w:ascii="仿宋" w:hAnsi="仿宋" w:eastAsia="仿宋" w:cs="仿宋"/>
                <w:i w:val="0"/>
                <w:iCs w:val="0"/>
                <w:color w:val="000000"/>
                <w:sz w:val="18"/>
                <w:szCs w:val="18"/>
                <w:u w:val="none"/>
              </w:rPr>
            </w:pPr>
          </w:p>
        </w:tc>
      </w:tr>
      <w:tr w14:paraId="1D4F5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33075C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260AA0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低温冰箱</w:t>
            </w:r>
          </w:p>
        </w:tc>
        <w:tc>
          <w:tcPr>
            <w:tcW w:w="724" w:type="pct"/>
            <w:vMerge w:val="restart"/>
            <w:tcBorders>
              <w:top w:val="nil"/>
              <w:left w:val="single" w:color="000000" w:sz="8" w:space="0"/>
              <w:bottom w:val="single" w:color="000000" w:sz="8" w:space="0"/>
              <w:right w:val="single" w:color="000000" w:sz="8" w:space="0"/>
            </w:tcBorders>
            <w:shd w:val="clear" w:color="auto" w:fill="auto"/>
            <w:vAlign w:val="center"/>
          </w:tcPr>
          <w:p w14:paraId="0778CC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220L</w:t>
            </w:r>
          </w:p>
        </w:tc>
        <w:tc>
          <w:tcPr>
            <w:tcW w:w="1769" w:type="pct"/>
            <w:tcBorders>
              <w:top w:val="nil"/>
              <w:left w:val="single" w:color="000000" w:sz="8" w:space="0"/>
              <w:bottom w:val="nil"/>
              <w:right w:val="single" w:color="000000" w:sz="8" w:space="0"/>
            </w:tcBorders>
            <w:shd w:val="clear" w:color="auto" w:fill="auto"/>
            <w:vAlign w:val="top"/>
          </w:tcPr>
          <w:p w14:paraId="1EBAC724">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 温度范围：-86℃ 至 -40℃ 可调。</w:t>
            </w:r>
          </w:p>
        </w:tc>
        <w:tc>
          <w:tcPr>
            <w:tcW w:w="339" w:type="pct"/>
            <w:vMerge w:val="restart"/>
            <w:tcBorders>
              <w:top w:val="nil"/>
              <w:left w:val="single" w:color="000000" w:sz="8" w:space="0"/>
              <w:bottom w:val="single" w:color="000000" w:sz="8" w:space="0"/>
              <w:right w:val="single" w:color="000000" w:sz="8" w:space="0"/>
            </w:tcBorders>
            <w:shd w:val="clear" w:color="auto" w:fill="auto"/>
            <w:vAlign w:val="center"/>
          </w:tcPr>
          <w:p w14:paraId="647B9D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海尔</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bottom"/>
          </w:tcPr>
          <w:p w14:paraId="3AC781BE">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2B7138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70A795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757AA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31494432">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39020BC">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5678978A">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top"/>
          </w:tcPr>
          <w:p w14:paraId="27FD6A4F">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2) 温度均匀性：箱内各点温差 ≤ ±3℃。</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163A0E78">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0EBD1880">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219477D">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84E13C4">
            <w:pPr>
              <w:jc w:val="center"/>
              <w:rPr>
                <w:rFonts w:hint="eastAsia" w:ascii="仿宋" w:hAnsi="仿宋" w:eastAsia="仿宋" w:cs="仿宋"/>
                <w:i w:val="0"/>
                <w:iCs w:val="0"/>
                <w:color w:val="000000"/>
                <w:sz w:val="18"/>
                <w:szCs w:val="18"/>
                <w:u w:val="none"/>
              </w:rPr>
            </w:pPr>
          </w:p>
        </w:tc>
      </w:tr>
      <w:tr w14:paraId="708C4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3C016768">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7EC77AF0">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2418B0CB">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top"/>
          </w:tcPr>
          <w:p w14:paraId="5D6D573E">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3) 有效容积：根据需求明确，例如 ≥ 220升。</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4B8752EE">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157F291B">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F7DAB3A">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0B7E83B">
            <w:pPr>
              <w:jc w:val="center"/>
              <w:rPr>
                <w:rFonts w:hint="eastAsia" w:ascii="仿宋" w:hAnsi="仿宋" w:eastAsia="仿宋" w:cs="仿宋"/>
                <w:i w:val="0"/>
                <w:iCs w:val="0"/>
                <w:color w:val="000000"/>
                <w:sz w:val="18"/>
                <w:szCs w:val="18"/>
                <w:u w:val="none"/>
              </w:rPr>
            </w:pPr>
          </w:p>
        </w:tc>
      </w:tr>
      <w:tr w14:paraId="481BB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471706C9">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60D63576">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4F5AC139">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vAlign w:val="top"/>
          </w:tcPr>
          <w:p w14:paraId="35693132">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4) 存储能力：标明2ml冻存管容量，例如 ≥ 40,000支。</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6978EA91">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46AA4C18">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8922A12">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6FA5724">
            <w:pPr>
              <w:jc w:val="center"/>
              <w:rPr>
                <w:rFonts w:hint="eastAsia" w:ascii="仿宋" w:hAnsi="仿宋" w:eastAsia="仿宋" w:cs="仿宋"/>
                <w:i w:val="0"/>
                <w:iCs w:val="0"/>
                <w:color w:val="000000"/>
                <w:sz w:val="18"/>
                <w:szCs w:val="18"/>
                <w:u w:val="none"/>
              </w:rPr>
            </w:pPr>
          </w:p>
        </w:tc>
      </w:tr>
      <w:tr w14:paraId="40CAB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23F326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752FBB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实时荧光定量 PCR 仪</w:t>
            </w:r>
          </w:p>
        </w:tc>
        <w:tc>
          <w:tcPr>
            <w:tcW w:w="724" w:type="pct"/>
            <w:vMerge w:val="restart"/>
            <w:tcBorders>
              <w:top w:val="nil"/>
              <w:left w:val="single" w:color="000000" w:sz="8" w:space="0"/>
              <w:bottom w:val="single" w:color="000000" w:sz="8" w:space="0"/>
              <w:right w:val="single" w:color="000000" w:sz="8" w:space="0"/>
            </w:tcBorders>
            <w:shd w:val="clear" w:color="auto" w:fill="auto"/>
            <w:vAlign w:val="center"/>
          </w:tcPr>
          <w:p w14:paraId="132BC3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7500</w:t>
            </w:r>
          </w:p>
        </w:tc>
        <w:tc>
          <w:tcPr>
            <w:tcW w:w="1769" w:type="pct"/>
            <w:tcBorders>
              <w:top w:val="nil"/>
              <w:left w:val="single" w:color="000000" w:sz="8" w:space="0"/>
              <w:bottom w:val="nil"/>
              <w:right w:val="single" w:color="000000" w:sz="8" w:space="0"/>
            </w:tcBorders>
            <w:shd w:val="clear" w:color="auto" w:fill="auto"/>
            <w:vAlign w:val="top"/>
          </w:tcPr>
          <w:p w14:paraId="734E012B">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 96孔标准反应模块。</w:t>
            </w:r>
          </w:p>
        </w:tc>
        <w:tc>
          <w:tcPr>
            <w:tcW w:w="339" w:type="pct"/>
            <w:vMerge w:val="restart"/>
            <w:tcBorders>
              <w:top w:val="nil"/>
              <w:left w:val="single" w:color="000000" w:sz="8" w:space="0"/>
              <w:bottom w:val="single" w:color="000000" w:sz="8" w:space="0"/>
              <w:right w:val="single" w:color="000000" w:sz="8" w:space="0"/>
            </w:tcBorders>
            <w:shd w:val="clear" w:color="auto" w:fill="auto"/>
            <w:vAlign w:val="center"/>
          </w:tcPr>
          <w:p w14:paraId="5EEC35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赛默飞</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bottom"/>
          </w:tcPr>
          <w:p w14:paraId="2E614397">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238AC8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1AEE51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657D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43A4D185">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CFE5948">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0261CC40">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top"/>
          </w:tcPr>
          <w:p w14:paraId="1C9192E3">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2) 半导体温控，升降温速率≥±3.5℃/秒。</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5C4717C0">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59BCC64C">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80E7AC3">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DCFF8F0">
            <w:pPr>
              <w:jc w:val="center"/>
              <w:rPr>
                <w:rFonts w:hint="eastAsia" w:ascii="仿宋" w:hAnsi="仿宋" w:eastAsia="仿宋" w:cs="仿宋"/>
                <w:i w:val="0"/>
                <w:iCs w:val="0"/>
                <w:color w:val="000000"/>
                <w:sz w:val="18"/>
                <w:szCs w:val="18"/>
                <w:u w:val="none"/>
              </w:rPr>
            </w:pPr>
          </w:p>
        </w:tc>
      </w:tr>
      <w:tr w14:paraId="6B888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5C7C223B">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29AA5E6">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068B6753">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top"/>
          </w:tcPr>
          <w:p w14:paraId="52208B17">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3) 温度控制范围：4℃-100℃；温度准确性：±0.25℃（核心要求）。</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0E036B9C">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2CF77F7D">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A232EAF">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DD3DB4F">
            <w:pPr>
              <w:jc w:val="center"/>
              <w:rPr>
                <w:rFonts w:hint="eastAsia" w:ascii="仿宋" w:hAnsi="仿宋" w:eastAsia="仿宋" w:cs="仿宋"/>
                <w:i w:val="0"/>
                <w:iCs w:val="0"/>
                <w:color w:val="000000"/>
                <w:sz w:val="18"/>
                <w:szCs w:val="18"/>
                <w:u w:val="none"/>
              </w:rPr>
            </w:pPr>
          </w:p>
        </w:tc>
      </w:tr>
      <w:tr w14:paraId="37790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226ACB14">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74FDEFD4">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0F75F8C0">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top"/>
          </w:tcPr>
          <w:p w14:paraId="29C050E9">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4) 多色荧光检测通道：≥5个。</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6C1EC912">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02D52FB3">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DAD9B1A">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51682FD">
            <w:pPr>
              <w:jc w:val="center"/>
              <w:rPr>
                <w:rFonts w:hint="eastAsia" w:ascii="仿宋" w:hAnsi="仿宋" w:eastAsia="仿宋" w:cs="仿宋"/>
                <w:i w:val="0"/>
                <w:iCs w:val="0"/>
                <w:color w:val="000000"/>
                <w:sz w:val="18"/>
                <w:szCs w:val="18"/>
                <w:u w:val="none"/>
              </w:rPr>
            </w:pPr>
          </w:p>
        </w:tc>
      </w:tr>
      <w:tr w14:paraId="26B9D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30414CCF">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C165788">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1265DABD">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top"/>
          </w:tcPr>
          <w:p w14:paraId="4DC3F92E">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5) 支持染料须包括：FAM/SYBR Green I, VIC/JOE, ROX, Cy5等。</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0878438B">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0F05357D">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8855329">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A2D77AA">
            <w:pPr>
              <w:jc w:val="center"/>
              <w:rPr>
                <w:rFonts w:hint="eastAsia" w:ascii="仿宋" w:hAnsi="仿宋" w:eastAsia="仿宋" w:cs="仿宋"/>
                <w:i w:val="0"/>
                <w:iCs w:val="0"/>
                <w:color w:val="000000"/>
                <w:sz w:val="18"/>
                <w:szCs w:val="18"/>
                <w:u w:val="none"/>
              </w:rPr>
            </w:pPr>
          </w:p>
        </w:tc>
      </w:tr>
      <w:tr w14:paraId="7A954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02DF854E">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56814008">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366FE5DD">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top"/>
          </w:tcPr>
          <w:p w14:paraId="1EBFB11F">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6) 动力学范围：线性范围至少跨越9个数量级（10⁰ – 10⁸ 拷贝）。</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77EEC862">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3F1DA3A0">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C6488F5">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0191674">
            <w:pPr>
              <w:jc w:val="center"/>
              <w:rPr>
                <w:rFonts w:hint="eastAsia" w:ascii="仿宋" w:hAnsi="仿宋" w:eastAsia="仿宋" w:cs="仿宋"/>
                <w:i w:val="0"/>
                <w:iCs w:val="0"/>
                <w:color w:val="000000"/>
                <w:sz w:val="18"/>
                <w:szCs w:val="18"/>
                <w:u w:val="none"/>
              </w:rPr>
            </w:pPr>
          </w:p>
        </w:tc>
      </w:tr>
      <w:tr w14:paraId="46359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3D324008">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5E136AE9">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24BA43FB">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vAlign w:val="top"/>
          </w:tcPr>
          <w:p w14:paraId="1149214A">
            <w:pPr>
              <w:keepNext w:val="0"/>
              <w:keepLines w:val="0"/>
              <w:widowControl/>
              <w:suppressLineNumbers w:val="0"/>
              <w:jc w:val="left"/>
              <w:textAlignment w:val="top"/>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7) 分辨力与重复性：能有效分辨2倍拷贝数差异（如5000 vs. 10000拷贝），重复性CV值&lt;0.3%</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2DE5BE02">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bottom"/>
          </w:tcPr>
          <w:p w14:paraId="0BE7B728">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815839A">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4E38B0F">
            <w:pPr>
              <w:jc w:val="center"/>
              <w:rPr>
                <w:rFonts w:hint="eastAsia" w:ascii="仿宋" w:hAnsi="仿宋" w:eastAsia="仿宋" w:cs="仿宋"/>
                <w:i w:val="0"/>
                <w:iCs w:val="0"/>
                <w:color w:val="000000"/>
                <w:sz w:val="18"/>
                <w:szCs w:val="18"/>
                <w:u w:val="none"/>
              </w:rPr>
            </w:pPr>
          </w:p>
        </w:tc>
      </w:tr>
      <w:tr w14:paraId="20C87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108329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3DE333D5">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基因扩增仪</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4BAC35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ABI MiniAmp Thermal Cycler</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43877294">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1)温度范围： 0°C 至 100°C；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2)度准确度: ±0.25°C (在35°C 至 99.9°C范围内);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3)温度均一性： &lt;0.5°C (在达到95°C后20或30秒内);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4)加热模块：96孔等温模块 (0.2 mL);</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5)最大升温速率:≥3.0°C/秒 (模块).</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6750BC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744192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5ED4FA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扩增区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1D10CA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7E8C7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1FE69A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0B3B1C97">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基因扩增仪（3区）</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1A46B0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LongGen A300  Fast Thermal Cycler</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18ABE6A1">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1)温度范围 0℃ ~ 105℃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2)最大升温/降温速率 6℃/秒 / 5℃/秒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3)温度准确性 ≤ ±0.1℃ (在90℃时)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4)温度均匀性 ≤ ±0.2℃ (在90℃时)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5)梯度功能 12列独立温区，梯度温差范围0.1℃ - 42℃</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195D5F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0C07E1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4BB4F8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扩增区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3EC6DB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5822F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669BA3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1D8ADD2D">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APC Back-UPS 电源</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01C029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DM5500 B</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56FE70B6">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1)额定容量 5500VA / 5000W (标机)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2)电池类型 密封式免维护铅酸电池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3)输入电压范围 100-300V AC (自动调整，适应宽电压)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4)输入频率范围 50/60 Hz ± 3 Hz (自动适应)</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5)输出电压 230V AC (中国版为220V)</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43198F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41E242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2AAE8B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流式实验室</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0A5D76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4E624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422339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7C48D3B3">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cytoflex流式细胞仪</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71EF02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cytoflex</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3297F33D">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1)激光器配置：3激光（405/488/638nm）;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2)荧光检测通道：≥13个荧光通道;</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3)荧光检测灵敏度：FITC &lt; 30 MESF, PE &lt; 10 MESF;</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4)检测速度：≥30,000 个细胞/秒（多参数时）;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5)动态范围：≥ 10^7</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6)纳米颗粒检测：可检测 ≤ 80 nm - 200 nm 的颗粒;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7)上样方式：支持流式管、1.5/2mL EP管、96孔板（需板式进样器选配）.</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14C3DB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13B37E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23B55C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流式实验室</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6E4356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7A111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05607A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05E53C5A">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DELL显示器</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4119DC8B">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vAlign w:val="top"/>
          </w:tcPr>
          <w:p w14:paraId="76A3A289">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1)屏幕尺寸：例如 23.8英寸、27英寸等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2)面板类型：IPS（广视角）;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3)分辨率：例如 1920 x 1080 (FHD)、2560 x 1440 (QHD)</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4)亮度：≥250 cd/m</w:t>
            </w:r>
            <w:r>
              <w:rPr>
                <w:rStyle w:val="51"/>
                <w:sz w:val="18"/>
                <w:szCs w:val="18"/>
                <w:lang w:val="en-US" w:eastAsia="zh-CN" w:bidi="ar"/>
              </w:rPr>
              <w:t>²</w:t>
            </w:r>
            <w:r>
              <w:rPr>
                <w:rFonts w:hint="eastAsia" w:ascii="仿宋" w:hAnsi="仿宋" w:eastAsia="仿宋" w:cs="仿宋"/>
                <w:i w:val="0"/>
                <w:iCs w:val="0"/>
                <w:color w:val="000000"/>
                <w:kern w:val="0"/>
                <w:sz w:val="18"/>
                <w:szCs w:val="18"/>
                <w:u w:val="none"/>
                <w:lang w:val="en-US" w:eastAsia="zh-CN" w:bidi="ar"/>
              </w:rPr>
              <w:t xml:space="preserve"> 或 300 cd/m</w:t>
            </w:r>
            <w:r>
              <w:rPr>
                <w:rStyle w:val="51"/>
                <w:sz w:val="18"/>
                <w:szCs w:val="18"/>
                <w:lang w:val="en-US" w:eastAsia="zh-CN" w:bidi="ar"/>
              </w:rPr>
              <w:t>²</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29671B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33FD10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5A6C58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流式实验室</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7338C7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75EAD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4A0544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4FB00E40">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DxFlex 流式细胞仪</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418CB6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DxFlex</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2FA32E2C">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1)检测灵敏度： FITC ≤ 30 MESF， PE ≤ 10 MESF，需提供制造商官方测试报告证明2)分析速度：最高上样分析速度不低于 30,000个细胞/秒;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3)激光与荧光配置：★仪器须至少配置 3根独立激光器（建议包含405nm、488nm、638nm），并实现不少于 8个荧光检测通道。需提供光路图;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4)小颗粒检测能力：仪器需具备检测纳米颗粒（如外泌体）的能力，需明确其检测粒径下限并说明实现技术（如是否配备VSSC检测通道)</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4CD17C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1AEDCD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1AEAB7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流式实验室</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10E4D2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1E0F1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6A7468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046BE848">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EPPENDORF移液器</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5B6515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100-1000UL</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2714FC1F">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1）采用PerfectPiston</w:t>
            </w:r>
            <w:r>
              <w:rPr>
                <w:rStyle w:val="51"/>
                <w:sz w:val="18"/>
                <w:szCs w:val="18"/>
                <w:lang w:val="en-US" w:eastAsia="zh-CN" w:bidi="ar"/>
              </w:rPr>
              <w:t>™</w:t>
            </w:r>
            <w:r>
              <w:rPr>
                <w:rFonts w:hint="eastAsia" w:ascii="仿宋" w:hAnsi="仿宋" w:eastAsia="仿宋" w:cs="仿宋"/>
                <w:i w:val="0"/>
                <w:iCs w:val="0"/>
                <w:color w:val="000000"/>
                <w:kern w:val="0"/>
                <w:sz w:val="18"/>
                <w:szCs w:val="18"/>
                <w:u w:val="none"/>
                <w:lang w:val="en-US" w:eastAsia="zh-CN" w:bidi="ar"/>
              </w:rPr>
              <w:t>系统的高科技材质，坚固耐用，耐高温抗腐蚀；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2）可整支高温高压灭菌和紫外线灭菌，操作更安全；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3）四位数字体积显示，位置合理，便于移液时观察；</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4)人体工程学设计，重量轻，显著减少操作用力，避免发生手部重复性劳损（RSI）；</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5)伸缩式弹性吸嘴设计，防止吸头安装高高低低，确保移液气密性和均一性；</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3FEC37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318EC3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04489F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样本制备区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4B11BE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6794A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3FC3DE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316BDAB0">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EPPENDORF移液器</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71CBAF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0.5-10UL</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089C7AEF">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1）采用PerfectPiston</w:t>
            </w:r>
            <w:r>
              <w:rPr>
                <w:rStyle w:val="51"/>
                <w:sz w:val="18"/>
                <w:szCs w:val="18"/>
                <w:lang w:val="en-US" w:eastAsia="zh-CN" w:bidi="ar"/>
              </w:rPr>
              <w:t>™</w:t>
            </w:r>
            <w:r>
              <w:rPr>
                <w:rFonts w:hint="eastAsia" w:ascii="仿宋" w:hAnsi="仿宋" w:eastAsia="仿宋" w:cs="仿宋"/>
                <w:i w:val="0"/>
                <w:iCs w:val="0"/>
                <w:color w:val="000000"/>
                <w:kern w:val="0"/>
                <w:sz w:val="18"/>
                <w:szCs w:val="18"/>
                <w:u w:val="none"/>
                <w:lang w:val="en-US" w:eastAsia="zh-CN" w:bidi="ar"/>
              </w:rPr>
              <w:t>系统的高科技材质，坚固耐用，耐高温抗腐蚀；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2）可整支高温高压灭菌和紫外线灭菌，操作更安全；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3）数字体积显示，位置合理，便于移液时观察；</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4)人体工程学设计，重量轻，显著减少操作用力，避免发生手部重复性劳损（RSI）；</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5)伸缩式弹性吸嘴设计，防止吸头安装高高低低，确保移液气密性和均一性；</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1AC2DB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18BADE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4FB667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试剂准备区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4EE897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0BF81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4D2C6C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60D8BE19">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EPPENDORF移液器</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605AA0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100-1000ul</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535B77DC">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1）采用PerfectPiston</w:t>
            </w:r>
            <w:r>
              <w:rPr>
                <w:rStyle w:val="51"/>
                <w:sz w:val="18"/>
                <w:szCs w:val="18"/>
                <w:lang w:val="en-US" w:eastAsia="zh-CN" w:bidi="ar"/>
              </w:rPr>
              <w:t>™</w:t>
            </w:r>
            <w:r>
              <w:rPr>
                <w:rFonts w:hint="eastAsia" w:ascii="仿宋" w:hAnsi="仿宋" w:eastAsia="仿宋" w:cs="仿宋"/>
                <w:i w:val="0"/>
                <w:iCs w:val="0"/>
                <w:color w:val="000000"/>
                <w:kern w:val="0"/>
                <w:sz w:val="18"/>
                <w:szCs w:val="18"/>
                <w:u w:val="none"/>
                <w:lang w:val="en-US" w:eastAsia="zh-CN" w:bidi="ar"/>
              </w:rPr>
              <w:t>系统的高科技材质，坚固耐用，耐高温抗腐蚀；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2）可整支高温高压灭菌和紫外线灭菌，操作更安全；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3）数字体积显示，位置合理，便于移液时观察；</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4)人体工程学设计，重量轻，显著减少操作用力，避免发生手部重复性劳损（RSI）；</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5)伸缩式弹性吸嘴设计，防止吸头安装高高低低，确保移液气密性和均一性；</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022D46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1B6396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7FEDC7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试剂准备区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3821B2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3F9F6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4D6F97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22E886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GENEAMP THE RMAL CYCLER</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247053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Thermal Cycler 2720</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747FF3A8">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1)反应模块</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：96孔（支持0.2 mL试管或96孔板）</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2)样品通量</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：96 × 0.2 mL</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3)反应体积范围</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：10–100 μL</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4)温度范围</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：4.0–99.9℃</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5)温控精度</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：±0.1℃（在35℃–99.9℃范围内）</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6)温度均一性</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：±0.5℃（95℃时计时30秒后）</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7)最大升降温速度</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：2.7℃/秒（升温）</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8)加热方式</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：半导体加热</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204105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5372CB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2EAC1F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扩增区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3A12BC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0A9E6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194321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787E04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Leica CTR 5500</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108B18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CTR5500</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774151E6">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显微镜配套提供</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5DF1D1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18A4B6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0C2487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流式实验室</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2E4826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68398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1B64B7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1ADCA8FD">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Milli-Q Reference (超纯水系统）</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1B0924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Milli-Q Reference</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54B09A5D">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1)电阻率18.2MΩ.cm@25℃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2)TOC ≤5ppb</w:t>
            </w:r>
            <w:r>
              <w:rPr>
                <w:rStyle w:val="52"/>
                <w:rFonts w:eastAsia="仿宋"/>
                <w:sz w:val="18"/>
                <w:szCs w:val="18"/>
                <w:lang w:val="en-US" w:eastAsia="zh-CN" w:bidi="ar"/>
              </w:rPr>
              <w:t xml:space="preserve">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3)颗粒(&gt;0.2μm/mL)&lt;1（安装Millipak或BioPak作为终端精制器）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4)细菌&lt;0.1cfu/mL（安装Millipak或BioPak作为终端精制器）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5)热源(内毒素)&lt;0.001Eu/mL（安装BioPak作为终端精制器）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6)RNases&lt;1pg/mL（安装BioPak作为终端精制器）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7)DNases&lt;5pg/mL（安装BioPak作为终端精制器）</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4AE879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445CC2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4F58F2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流式实验室</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2CFB06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6E7BA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1642F2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730546B0">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Proline Plus八道移液器</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464E77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10-100u1</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40393017">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1)轻巧的移液力&amp;人体工程学设计:避免重复性劳损（RSI）</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2)容量颜色标识:通过颜色标识即可方便选择匹配的Sartorius吸头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3)大数字容量显示:容量快速易读，减少容量设置错误</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16F753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637EC3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1069EB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产物分析区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10FEB9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5438D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18DA86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08C75127">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Proline Plus手动单道移液器</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3BBD82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0.5-10uL</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3DA349AC">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1)轻巧的移液力&amp;人体工程学设计:避免重复性劳损（RSI）</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2)容量颜色标识:通过颜色标识即可方便选择匹配的Sartorius吸头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3)大数字容量显示:容量快速易读，减少容量设置错误</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30F5C4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49FB28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330F72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产物分析区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2B4CA2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2D631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66BCA9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5A322E40">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Proline手动八道移液器</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0A7E23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50-300ul</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72865364">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1)轻巧的移液力&amp;人体工程学设计:避免重复性劳损（RSI）</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2)容量颜色标识:通过颜色标识即可方便选择匹配的Sartorius吸头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3)大数字容量显示:容量快速易读，减少容量设置错误</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0AB342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4A992D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135C31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产物分析区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0A154A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46545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2D8AC5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0D17CA81">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Proline手动单道移液器</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4D6629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100-1000u1</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2FE29CD8">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1)轻巧的移液力&amp;人体工程学设计:避免重复性劳损（RSI）</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2)容量颜色标识:通过颜色标识即可方便选择匹配的Sartorius吸头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3)大数字容量显示:容量快速易读，减少容量设置错误</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293BE8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58D886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253597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产物分析区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4553F6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3CFD8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534431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32E0DFA3">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Sartorius Proline手动单道移液器</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1BDD04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20-200ul</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21E9F4FA">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1)轻巧的移液力&amp;人体工程学设计:避免重复性劳损（RSI）</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2)容量颜色标识:通过颜色标识即可方便选择匹配的Sartorius吸头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3)大数字容量显示:容量快速易读，减少容量设置错误</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673CA6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60DA08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2DF123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样本制备区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745E87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2583D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6C3449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6A11479E">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Sartorius Proline手动单道移液器</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479660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0.5-10ul</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4D940CB9">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1)轻巧的移液力&amp;人体工程学设计:避免重复性劳损（RSI）</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2)容量颜色标识:通过颜色标识即可方便选择匹配的Sartorius吸头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3)大数字容量显示:容量快速易读，减少容量设置错误</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65F65B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748EA8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159B84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样本制备区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443519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6AA65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11EE3E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372CDC03">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SartoriusProline手动单道移液器</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77F5F1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20-200u1</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285AE8C1">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1)轻巧的移液力&amp;人体工程学设计:避免重复性劳损（RSI）</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2)容量颜色标识:通过颜色标识即可方便选择匹配的Sartorius吸头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3)大数字容量显示:容量快速易读，减少容量设置错误</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2623DE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3B15FE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6190A4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样本制备区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3B5CBD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78F33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00CFAE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6E18FFA6">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SartoriusProline手动单道移液器</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6DF991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0.5-10ul</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65EFA10E">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1)轻巧的移液力&amp;人体工程学设计:避免重复性劳损（RSI）</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2)容量颜色标识:通过颜色标识即可方便选择匹配的Sartorius吸头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3)大数字容量显示:容量快速易读，减少容量设置错误</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1FFB66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4DA17C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06F3FF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产物分析区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256140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35F33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309EE5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0FD1BAEC">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SartoriusProline手动单道移液器</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3E0B94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0.1-2.5ul</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02AD1F4D">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1)轻巧的移液力&amp;人体工程学设计:避免重复性劳损（RSI）</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2)容量颜色标识:通过颜色标识即可方便选择匹配的Sartorius吸头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3)大数字容量显示:容量快速易读，减少容量设置错误</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41A1E2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3E15C0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2CD0CA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产物分析区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2CD974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4C61E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57C300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68646AD2">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SartoriusProline手动单道移液器</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4EF7EB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0.5-10ul</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5FE1A54C">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1)轻巧的移液力&amp;人体工程学设计:避免重复性劳损（RSI）</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2)容量颜色标识:通过颜色标识即可方便选择匹配的Sartorius吸头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3)大数字容量显示:容量快速易读，减少容量设置错误</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3C2EC2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1B6659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727450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样本制备区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6EB75D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7C795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00EE90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38FD246E">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SartoriusProline手动单道移液器</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68EB60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10-100u1</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0D438758">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1)轻巧的移液力&amp;人体工程学设计:避免重复性劳损（RSI）</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2)容量颜色标识:通过颜色标识即可方便选择匹配的Sartorius吸头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3)大数字容量显示:容量快速易读，减少容量设置错误</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0A8AC6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560DA6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42B3ED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产物分析区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799672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1E433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25A15F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11272E56">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SartoriusProline手动单道移液器</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1349BB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100-1000u1</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63D975FA">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1)轻巧的移液力&amp;人体工程学设计:避免重复性劳损（RSI）</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2)容量颜色标识:通过颜色标识即可方便选择匹配的Sartorius吸头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3)大数字容量显示:容量快速易读，减少容量设置错误</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30786C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3357A0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7A8023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样本制备区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456099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5F588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1E73EC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61AD81BF">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SartoriusProline手动单道移液器</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6ADD37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0.1-2.5ul</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5F2DF738">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1)轻巧的移液力&amp;人体工程学设计:避免重复性劳损（RSI）</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2)容量颜色标识:通过颜色标识即可方便选择匹配的Sartorius吸头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3)大数字容量显示:容量快速易读，减少容量设置错误</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0CCCA9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68D45C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6E40F8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试剂准备区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6EFA72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756B4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4F5067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72CB20E1">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SartoriusProline手动单道移液器</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2990D5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10-100u1</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5BDFA9C7">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1)轻巧的移液力&amp;人体工程学设计:避免重复性劳损（RSI）</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2)容量颜色标识:通过颜色标识即可方便选择匹配的Sartorius吸头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3)大数字容量显示:容量快速易读，减少容量设置错误</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6F1072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59C60C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033CA9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试剂准备区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1D27FF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3E34C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4DF5D3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17093B4E">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SartoriusProline手动单道移液器</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3E36A6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100-1000u1</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795D61FB">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1)轻巧的移液力&amp;人体工程学设计:避免重复性劳损（RSI）</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2)容量颜色标识:通过颜色标识即可方便选择匹配的Sartorius吸头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3)大数字容量显示:容量快速易读，减少容量设置错误</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285130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25CA42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241D12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样本制备区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309FB6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525BC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47ADA6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53DF895A">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SartoriusProline手动单道移液器</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5045BC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20-200u1</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702C11C9">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1)轻巧的移液力&amp;人体工程学设计:避免重复性劳损（RSI）</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2)容量颜色标识:通过颜色标识即可方便选择匹配的Sartorius吸头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3)大数字容量显示:容量快速易读，减少容量设置错误</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57AD20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5F513B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6363E3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样本制备区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315632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6AD03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43C736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5EFBA3D1">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SartoriusProline手动单道移液器</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29F717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0.5-10ul</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00A34972">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1)轻巧的移液力&amp;人体工程学设计:避免重复性劳损（RSI）</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2)容量颜色标识:通过颜色标识即可方便选择匹配的Sartorius吸头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3)大数字容量显示:容量快速易读，减少容量设置错误</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7F6EF5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120A0B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425242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样本制备区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5C570D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28E9E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6185E2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2FC87EC4">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SartoriusProline手动单道移液器</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464DF4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5-50u1</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3529AD52">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1)轻巧的移液力&amp;人体工程学设计:避免重复性劳损（RSI）</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2)容量颜色标识:通过颜色标识即可方便选择匹配的Sartorius吸头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3)大数字容量显示:容量快速易读，减少容量设置错误</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140D31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1E62F5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30ECC6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试剂准备区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1AD93A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58304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1CB8C4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11AD7AB8">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SartoriusProline手动单道移液器</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51EC1F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5-50u1</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2CC166D9">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1)轻巧的移液力&amp;人体工程学设计:避免重复性劳损（RSI）</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2)容量颜色标识:通过颜色标识即可方便选择匹配的Sartorius吸头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3)大数字容量显示:容量快速易读，减少容量设置错误</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0610CA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71016D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120038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样本制备区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096850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2BD82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68BB24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6E475792">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SartoriusProline手动单道移液器</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609155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5-50u1</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6F7BE174">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1)轻巧的移液力&amp;人体工程学设计:避免重复性劳损（RSI）</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2)容量颜色标识:通过颜色标识即可方便选择匹配的Sartorius吸头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3)大数字容量显示:容量快速易读，减少容量设置错误</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05958A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086D82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44509B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产物分析区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48CE5B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36867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244338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2DFD7E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Shutter</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0E6476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EL6000</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6BB9F628">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显微镜配套提供</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3A6430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677B5E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026887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流式实验室</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54C6EF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24FD6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0F8DD9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5326BF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笔记本电脑</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3BEF88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ThinkBook 15C3ITL</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01ACBFDE">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1)处理器</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：Intel 酷睿2双核 T7300（2.0GHz，4MB缓存）</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2)内存</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：2GB DDR2</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3)硬盘</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：250GB SATA（7200转）</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4)显卡</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：ATI Radeon HD 3450（256MB独立显存）</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5)光驱</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：16X DVD刻录机</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6)网络</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：10/100/1000Mbps以太网卡</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7)显示器</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：19英寸宽屏LCD</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8)操作系统</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：Windows Vista Business</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9)机箱类型</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：立式</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7AB4B2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2ACE66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7280B6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流式实验室</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7E8641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7CD21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20BF14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08B3AE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笔记本电脑</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04C8F0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xiaomi XMA2008</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3F352795">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1)处理器</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：Intel 酷睿2双核 T7300（2.0GHz，4MB缓存）</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2)内存</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：2GB DDR2</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3)硬盘</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：250GB SATA（7200转）</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4)显卡</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：ATI Radeon HD 3450（256MB独立显存）</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5)光驱</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：16X DVD刻录机</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6)网络</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：10/100/1000Mbps以太网卡</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7)显示器</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：19英寸宽屏LCD</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8)操作系统</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：Windows Vista Business</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9)机箱类型</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：立式</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1A4372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3BDA3F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599662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二代测序区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716D4C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60CD1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7F4653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42EB1C58">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笔记本电脑（ND5000配套）</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28561A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E470C</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449AC28F">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ND5000仪器配套提供</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49A5B4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15B5EB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634A66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样本制备区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2DD2FA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12E3F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49F867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768847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冰柜</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017070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BC/BD-220GS</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3C348082">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：双温双箱冰柜（可冷藏/冷冻）</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2）开门方式</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：顶开门</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3）面板材质</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：钢板</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4）制冷方式</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：直冷</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49E830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2C39D7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6F892B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试剂准备区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1693BD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65FF0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215FC7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0D06D42E">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冰柜(澳柯玛)</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192045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BCD203C11E</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2EC82E32">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：双温双箱冰柜（可冷藏/冷冻）</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2）开门方式</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：顶开门</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3）面板材质</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：钢板</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4）制冷方式</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：直冷</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09A7CB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01505D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0FA59D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样本制备区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05097E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0D7B9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501D89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76</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2FE5A4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冰箱</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38E88A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Leader BCD-180LLC2E0C9</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371EEA8B">
            <w:pPr>
              <w:keepNext w:val="0"/>
              <w:keepLines w:val="0"/>
              <w:widowControl/>
              <w:suppressLineNumbers w:val="0"/>
              <w:jc w:val="lef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1)类别/样式</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上下双门，立式。;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2)总容积</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不小于500升;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3)制冷方式</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通常为直冷;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4)制冷系统</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可选择单循环或双压缩机双循环系统，后者要求冷藏室与冷冻室能独立运行;</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1AD3F4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71A1FB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10BA78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产物分析区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51A043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518E1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1F307D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77</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738330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冰箱</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4C0290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Haier BCD-190WDCO</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1E183779">
            <w:pPr>
              <w:keepNext w:val="0"/>
              <w:keepLines w:val="0"/>
              <w:widowControl/>
              <w:suppressLineNumbers w:val="0"/>
              <w:jc w:val="lef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1)类别/样式</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上下双门，立式。;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2)总容积</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不小于500升;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3)制冷方式</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通常为直冷;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4)制冷系统</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可选择单循环或双压缩机双循环系统，后者要求冷藏室与冷冻室能独立运行;</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419C33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69E7C8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1B10F3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样本制备区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2D76DF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42A90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59853A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7994DC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冰箱温度记录仪</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7A7773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DT-1</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00F18D80">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1)测温范围:内置传感器：-10℃ ~ 50℃；外置传感器：-50℃ ~ 70℃;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2)温度精度:±1℃（在-30℃∽+50℃范围内);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温度分辨率:0.1℃。</w:t>
            </w:r>
            <w:r>
              <w:rPr>
                <w:rFonts w:hint="default" w:ascii="Times New Roman" w:hAnsi="Times New Roman" w:eastAsia="仿宋" w:cs="Times New Roman"/>
                <w:i w:val="0"/>
                <w:iCs w:val="0"/>
                <w:color w:val="000000"/>
                <w:kern w:val="0"/>
                <w:sz w:val="18"/>
                <w:szCs w:val="18"/>
                <w:u w:val="none"/>
                <w:lang w:val="en-US" w:eastAsia="zh-CN" w:bidi="ar"/>
              </w:rPr>
              <w:t>‌</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548EF6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01AB79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32924387">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样本接收室2个 仓库3个 PCR实验室5个</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36AB00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14737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456DD2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79</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5B0BCD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冰箱温度记录仪</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1C2BF8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DT-1</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1455D7F8">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1)测温范围:内置传感器：-10℃ ~ 50℃；外置传感器：-50℃ ~ 70℃;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2)温度精度:±1℃（在-30℃∽+50℃范围内);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温度分辨率:0.1℃。</w:t>
            </w:r>
            <w:r>
              <w:rPr>
                <w:rFonts w:hint="default" w:ascii="Times New Roman" w:hAnsi="Times New Roman" w:eastAsia="仿宋" w:cs="Times New Roman"/>
                <w:i w:val="0"/>
                <w:iCs w:val="0"/>
                <w:color w:val="000000"/>
                <w:kern w:val="0"/>
                <w:sz w:val="18"/>
                <w:szCs w:val="18"/>
                <w:u w:val="none"/>
                <w:lang w:val="en-US" w:eastAsia="zh-CN" w:bidi="ar"/>
              </w:rPr>
              <w:t>‌</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186182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2931FD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4C2167D0">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样本接收室2个 仓库3个 PCR实验室5个</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64EC26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193E3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45F018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327C54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超微量紫外可见分光光度计</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0BCC83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ND5000</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3C44A7D5">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1)光源分析准，采用氙闪光灯照射，用linearCCDarray和专用软件分析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2)样品体积小，0.5-2ul即可快速测出样品的纯度与浓度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3)应用范围广，主要是用于检测核酸，蛋白，悬浮细胞等样品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4)测量周期短，单纯测量时间≤4S</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5)便携式设计，支持多种文件格式的导出，方便了实验人员进行数据分析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6)光数据自动储存，新添加”历史"功能，自动记录实验数据</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0ACF7C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0F6C2F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42B7C5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样本制备区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42E00C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67B00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5BC2BF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267D34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打印机</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1D4F6C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HP color LaserJet Pro M154a</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550CF6DA">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1)品类型</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彩色激光打印机</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2)最大打印幅面</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A4</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3)打印速度</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黑白: </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16 ppm</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xml:space="preserve"> (A4, ISO标准)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彩色: </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16 ppm</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xml:space="preserve"> (A4, ISO标准)</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4)最高分辨率</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xml:space="preserve">: </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600 × 600 dpi</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5)首页输出时间</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黑白 (A4, 就绪模式): </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11.5秒</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彩色 (A4, 就绪模式): </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13.4秒</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43B9DA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1C8FAE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53FB72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样本接收室</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09055C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29061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49D15C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82</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3BF512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电脑主机</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5BA8C7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01A4286B">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1)处理器</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：Intel 酷睿2双核 T7300（2.0GHz，4MB缓存）</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2)内存</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：2GB DDR2</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3)硬盘</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：250GB SATA（7200转）</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4)显卡</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：ATI Radeon HD 3450（256MB独立显存）</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5)光驱</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：16X DVD刻录机</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6)网络</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：10/100/1000Mbps以太网卡</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7)显示器</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：19英寸宽屏LCD</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8)操作系统</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：Windows Vista Business</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9)机箱类型</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：立式</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5BDE8C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69196D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660A2C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流式实验室</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470F77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48028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480907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83</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5E25E9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电脑主机</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1A0EB3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0B0F28C4">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1)处理器</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：Intel 酷睿2双核 T7300（2.0GHz，4MB缓存）</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2)内存</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：2GB DDR2</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3)硬盘</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：250GB SATA（7200转）</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4)显卡</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：ATI Radeon HD 3450（256MB独立显存）</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5)光驱</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：16X DVD刻录机</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6)网络</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：10/100/1000Mbps以太网卡</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7)显示器</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：19英寸宽屏LCD</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8)操作系统</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：Windows Vista Business</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9)机箱类型</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：立式</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395F67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214361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3B67BF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流式实验室</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6BAD13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79ECD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6F2CB1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84</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02DE00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电脑主机</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46D525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6169405B">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1)处理器</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：Intel 酷睿2双核 T7300（2.0GHz，4MB缓存）</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2)内存</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：2GB DDR2</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3)硬盘</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：250GB SATA（7200转）</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4)显卡</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：ATI Radeon HD 3450（256MB独立显存）</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5)光驱</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：16X DVD刻录机</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6)网络</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：10/100/1000Mbps以太网卡</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7)显示器</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：19英寸宽屏LCD</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8)操作系统</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：Windows Vista Business</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9)机箱类型</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：立式</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122D23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32E3F3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429171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流式实验室</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3E6D9A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7796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7D53B8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006F7BF1">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电脑主机 (116配套 )</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4F7374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380F7592">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1)处理器</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：Intel 酷睿2双核 T7300（2.0GHz，4MB缓存）</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2)内存</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：2GB DDR2</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3)硬盘</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：250GB SATA（7200转）</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4)显卡</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：ATI Radeon HD 3450（256MB独立显存）</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5)光驱</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：16X DVD刻录机</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6)网络</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：10/100/1000Mbps以太网卡</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7)显示器</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：19英寸宽屏LCD</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8)操作系统</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：Windows Vista Business</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9)机箱类型</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：立式</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082F1D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67E078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11C64A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一代测序区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783982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4E009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707422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00BDC6B3">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电脑主机（DxFlex 流式细胞仪配套）</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178121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3169A78D">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1)处理器</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：Intel 酷睿2双核 T7300（2.0GHz，4MB缓存）</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2)内存</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：2GB DDR2</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3)硬盘</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：250GB SATA（7200转）</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4)显卡</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：ATI Radeon HD 3450（256MB独立显存）</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5)光驱</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：16X DVD刻录机</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6)网络</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：10/100/1000Mbps以太网卡</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7)显示器</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：19英寸宽屏LCD</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8)操作系统</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：Windows Vista Business</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9)机箱类型</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：立式</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2EBCA1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14371B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4A5949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流式实验室</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3F59D3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74CBD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6F8B6E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87</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5D0AEB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电脑桌</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6B61BF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7C7D4FAF">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1)可以支持4台台式电脑同时办公</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53A7EB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26BC6A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600173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流式实验室</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5D1849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55F29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124197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645DC8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电热恒温水浴锅</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267037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HHS-21-4</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33455F90">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1）产品类型</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：双列四孔、数显、智能控制电热恒温水浴锅</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2）加热方式</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：电热管加热</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3）温控范围</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：室温 + 5℃ 至 100℃</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4）控温精度</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xml:space="preserve">：±0.1℃ </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5）温度波动度</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xml:space="preserve">：±0.5℃ </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55BB6C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612C89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366F3C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流式实验室</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299B43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69CEA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60B79D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89</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480D15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电子天平</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3F5050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ME204E</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03F427E8">
            <w:pPr>
              <w:keepNext w:val="0"/>
              <w:keepLines w:val="0"/>
              <w:widowControl/>
              <w:suppressLineNumbers w:val="0"/>
              <w:jc w:val="lef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1）最大称量值：</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xml:space="preserve"> 220 g。</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2）可读性（分辨率）：</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xml:space="preserve"> 0.1 mg。</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3）重复性：</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xml:space="preserve"> ≤ 0.1 mg (标准值)；典型值为 0.08 mg。</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4）线性误差：</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xml:space="preserve"> ≤ 0.2 mg。</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5）最小称量值（USP，典型值）：</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xml:space="preserve"> 0.16 g。</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6）稳定时间：</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xml:space="preserve"> ≤ 2 s。</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7）灵敏度温度漂移：</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xml:space="preserve"> ≤ 2.0 ppm/°C。</w:t>
            </w:r>
            <w:r>
              <w:rPr>
                <w:rFonts w:hint="default" w:ascii="Times New Roman" w:hAnsi="Times New Roman" w:eastAsia="宋体" w:cs="Times New Roman"/>
                <w:i w:val="0"/>
                <w:iCs w:val="0"/>
                <w:color w:val="000000"/>
                <w:kern w:val="0"/>
                <w:sz w:val="18"/>
                <w:szCs w:val="18"/>
                <w:u w:val="none"/>
                <w:lang w:val="en-US" w:eastAsia="zh-CN" w:bidi="ar"/>
              </w:rPr>
              <w:t>‌</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775ECB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4D3E05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442E6F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流式实验室</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15E734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32A14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131D8C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27A26C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二氧化碳培养箱</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3A19C4DE">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MC0-18AC</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7F4CABAD">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1）容积</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有效容积不低于170升。</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2）外部尺寸</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宽×深×高应为620×710×900毫米；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3）内部尺寸</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宽×深×高应为490×523×665毫米；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4）控制范围：环境温度+5℃至50℃（环境温度条件：5℃至35℃）；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5）控制方式：采用PID控制与直接加热气套式（DHA）系统；</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6）均匀性：在环境温度25℃、设定37℃、二氧化碳浓度5%、无负载条件下，箱内温度7）均匀性应达到±0.2℃；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8）波动幅度：在上述相同条件下，温度波动幅度应不超过±0.1℃。</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3B40EE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70B687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296DD5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细胞房</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011152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7938A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488DC3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91</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520B25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干式恒温仪</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6A1048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H1</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608C942B">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1)控温范围</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：室温+5℃至100℃。</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2)控温精度</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：≤±0.3℃或更高（如±0.5℃）。</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3)温度均匀性</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：≤±0.5℃。</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4)显示精度</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：0.1℃。</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5)升温时间</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：从20℃升至100℃不超过25分钟。</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6)样品台配置</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：需明确适配的试管或样品容器类型与数量，例如兼容0.5ml与1.5ml离心管等。</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7)功率</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：通常为150W。</w:t>
            </w:r>
            <w:r>
              <w:rPr>
                <w:rFonts w:hint="default" w:ascii="Times New Roman" w:hAnsi="Times New Roman" w:eastAsia="仿宋" w:cs="Times New Roman"/>
                <w:i w:val="0"/>
                <w:iCs w:val="0"/>
                <w:color w:val="000000"/>
                <w:kern w:val="0"/>
                <w:sz w:val="18"/>
                <w:szCs w:val="18"/>
                <w:u w:val="none"/>
                <w:lang w:val="en-US" w:eastAsia="zh-CN" w:bidi="ar"/>
              </w:rPr>
              <w:t>‌</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67EB5F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150647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063085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流式实验室</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00D5B0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09A5B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634205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92</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1F5A56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高速冷冻离心机</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5AAF81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珠海黑马1424R</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2AF9249A">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1)转速范围:500-14000rpm;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2)最大离心力:18700xg;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3)标准容量:24x2ml;</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4)温度控制范围:-20℃至室温;</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5)定时范围:0-99分钟/长期</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6BAC05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3B3D27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0473CD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产物分析区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60F9C6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32DED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6272AB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93</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6A921B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高速离心机</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44E077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Min1424</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12EB0B33">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1）最高转速</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：14,000 rpm；</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2）转速范围</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：500–14,000 rpm；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3)标准容量:24x2ml;</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369B9D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304FA7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64B48E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样本制备区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7652AE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0CFC0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3A7A36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94</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29535E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海尔冰箱</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5D1000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Leader BCD-180LLC2E0C9</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7F1E0B8F">
            <w:pPr>
              <w:keepNext w:val="0"/>
              <w:keepLines w:val="0"/>
              <w:widowControl/>
              <w:suppressLineNumbers w:val="0"/>
              <w:jc w:val="lef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1)类别/样式</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上下双门，立式。;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2)总容积</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不小于500升;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3)制冷方式</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通常为直冷;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4)制冷系统</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可选择单循环或双压缩机双循环系统，后者要求冷藏室与冷冻室能独立运行;</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3DA928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45061E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3672EA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试剂准备区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359191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52B0D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462B0B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71B6D5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恒温水浴槽</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2F5505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WH-5</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5E4B1547">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1）温控范围：室温+5~100℃；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2）时间范围：1s~99m59s；</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3）控温精度：±0.3℃。</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3861F4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6CB6FF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2081F4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样本制备区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5551D5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71505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45D588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96</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1B79D8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化学发光凝胶成像仪</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718137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1600</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7B5695BC">
            <w:pPr>
              <w:keepNext w:val="0"/>
              <w:keepLines w:val="0"/>
              <w:widowControl/>
              <w:suppressLineNumbers w:val="0"/>
              <w:jc w:val="lef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仿宋" w:hAnsi="仿宋" w:eastAsia="仿宋" w:cs="仿宋"/>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成像系统</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CCD相机</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：科研级CCD，分辨率1280×1040（133万有效像素）</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采集位数</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：16bit色深（0-65535灰度级）</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动态范围</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xml:space="preserve">：&gt;3.0个数量级 </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信噪比</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xml:space="preserve">：≥71dB </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光学镜头</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规格</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xml:space="preserve">：Computar高通透电动镜头，F=1:1.2，焦距8-48mm </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配置</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xml:space="preserve">：1/2英寸高透电动镜头，支持多级变焦调节 </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检测灵敏度与兼容性</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检测模式</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xml:space="preserve">：应兼容常规荧光（如EB、SYBR系列染料）、可见光（如考马斯亮蓝、银染）及化学发光检测 </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光源配置</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标配302nm紫外激发光源及590nm滤光片 </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应具备化学发光检测所需的专用成像模块或配置选项。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可选配535nm滤光片（用于其他荧光染料）</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兼容样品</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xml:space="preserve">：DNA/RNA凝胶（核酸染料）、蛋白质凝胶（蛋白染料）、菌落板等 </w:t>
            </w:r>
            <w:r>
              <w:rPr>
                <w:rFonts w:hint="default" w:ascii="Times New Roman" w:hAnsi="Times New Roman" w:eastAsia="宋体" w:cs="Times New Roman"/>
                <w:i w:val="0"/>
                <w:iCs w:val="0"/>
                <w:color w:val="000000"/>
                <w:kern w:val="0"/>
                <w:sz w:val="18"/>
                <w:szCs w:val="18"/>
                <w:u w:val="none"/>
                <w:lang w:val="en-US" w:eastAsia="zh-CN" w:bidi="ar"/>
              </w:rPr>
              <w:t>‌</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40607B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65AC06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3A6200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产物分析区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4E48FA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1B179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1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CF41F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97</w:t>
            </w:r>
          </w:p>
        </w:tc>
        <w:tc>
          <w:tcPr>
            <w:tcW w:w="47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E6628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基因测序仪</w:t>
            </w:r>
          </w:p>
        </w:tc>
        <w:tc>
          <w:tcPr>
            <w:tcW w:w="72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79D6C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GENETRON S5</w:t>
            </w:r>
          </w:p>
        </w:tc>
        <w:tc>
          <w:tcPr>
            <w:tcW w:w="1769" w:type="pct"/>
            <w:tcBorders>
              <w:top w:val="single" w:color="000000" w:sz="8" w:space="0"/>
              <w:left w:val="single" w:color="000000" w:sz="8" w:space="0"/>
              <w:bottom w:val="nil"/>
              <w:right w:val="single" w:color="000000" w:sz="8" w:space="0"/>
            </w:tcBorders>
            <w:shd w:val="clear" w:color="auto" w:fill="auto"/>
            <w:vAlign w:val="center"/>
          </w:tcPr>
          <w:p w14:paraId="7180CA17">
            <w:pPr>
              <w:keepNext w:val="0"/>
              <w:keepLines w:val="0"/>
              <w:widowControl/>
              <w:suppressLineNumbers w:val="0"/>
              <w:jc w:val="left"/>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1)通量：多种通量的测序芯片灵活可选。单次测序通量可达25Gb，测序Reads可达130M 以上</w:t>
            </w:r>
          </w:p>
        </w:tc>
        <w:tc>
          <w:tcPr>
            <w:tcW w:w="33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6B6D6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泛生子</w:t>
            </w:r>
          </w:p>
        </w:tc>
        <w:tc>
          <w:tcPr>
            <w:tcW w:w="440"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2E1B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11BD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二代测序区</w:t>
            </w:r>
          </w:p>
        </w:tc>
        <w:tc>
          <w:tcPr>
            <w:tcW w:w="414"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7225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38F19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5E6B82">
            <w:pPr>
              <w:jc w:val="center"/>
              <w:rPr>
                <w:rFonts w:hint="eastAsia" w:ascii="仿宋" w:hAnsi="仿宋" w:eastAsia="仿宋" w:cs="仿宋"/>
                <w:i w:val="0"/>
                <w:iCs w:val="0"/>
                <w:color w:val="000000"/>
                <w:sz w:val="18"/>
                <w:szCs w:val="18"/>
                <w:u w:val="none"/>
              </w:rPr>
            </w:pPr>
          </w:p>
        </w:tc>
        <w:tc>
          <w:tcPr>
            <w:tcW w:w="47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654352">
            <w:pPr>
              <w:jc w:val="center"/>
              <w:rPr>
                <w:rFonts w:hint="eastAsia" w:ascii="仿宋" w:hAnsi="仿宋" w:eastAsia="仿宋" w:cs="仿宋"/>
                <w:i w:val="0"/>
                <w:iCs w:val="0"/>
                <w:color w:val="000000"/>
                <w:sz w:val="18"/>
                <w:szCs w:val="18"/>
                <w:u w:val="none"/>
              </w:rPr>
            </w:pPr>
          </w:p>
        </w:tc>
        <w:tc>
          <w:tcPr>
            <w:tcW w:w="72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0C2234">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360006D1">
            <w:pPr>
              <w:keepNext w:val="0"/>
              <w:keepLines w:val="0"/>
              <w:widowControl/>
              <w:suppressLineNumbers w:val="0"/>
              <w:jc w:val="left"/>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2)读长：单端测序长度不少于200 bp(510-550 芯片),520和530芯片单端读长可达600bp</w:t>
            </w:r>
          </w:p>
        </w:tc>
        <w:tc>
          <w:tcPr>
            <w:tcW w:w="33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974972">
            <w:pPr>
              <w:jc w:val="center"/>
              <w:rPr>
                <w:rFonts w:hint="eastAsia" w:ascii="仿宋" w:hAnsi="仿宋" w:eastAsia="仿宋" w:cs="仿宋"/>
                <w:i w:val="0"/>
                <w:iCs w:val="0"/>
                <w:color w:val="000000"/>
                <w:sz w:val="18"/>
                <w:szCs w:val="18"/>
                <w:u w:val="none"/>
              </w:rPr>
            </w:pPr>
          </w:p>
        </w:tc>
        <w:tc>
          <w:tcPr>
            <w:tcW w:w="440"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CF0C3F">
            <w:pPr>
              <w:jc w:val="center"/>
              <w:rPr>
                <w:rFonts w:hint="eastAsia" w:ascii="仿宋" w:hAnsi="仿宋" w:eastAsia="仿宋" w:cs="仿宋"/>
                <w:i w:val="0"/>
                <w:iCs w:val="0"/>
                <w:color w:val="000000"/>
                <w:sz w:val="18"/>
                <w:szCs w:val="18"/>
                <w:u w:val="none"/>
              </w:rPr>
            </w:pPr>
          </w:p>
        </w:tc>
        <w:tc>
          <w:tcPr>
            <w:tcW w:w="42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EB0530">
            <w:pPr>
              <w:jc w:val="center"/>
              <w:rPr>
                <w:rFonts w:hint="eastAsia" w:ascii="仿宋" w:hAnsi="仿宋" w:eastAsia="仿宋" w:cs="仿宋"/>
                <w:i w:val="0"/>
                <w:iCs w:val="0"/>
                <w:color w:val="000000"/>
                <w:sz w:val="18"/>
                <w:szCs w:val="18"/>
                <w:u w:val="none"/>
              </w:rPr>
            </w:pPr>
          </w:p>
        </w:tc>
        <w:tc>
          <w:tcPr>
            <w:tcW w:w="41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39B4BA">
            <w:pPr>
              <w:jc w:val="center"/>
              <w:rPr>
                <w:rFonts w:hint="eastAsia" w:ascii="仿宋" w:hAnsi="仿宋" w:eastAsia="仿宋" w:cs="仿宋"/>
                <w:i w:val="0"/>
                <w:iCs w:val="0"/>
                <w:color w:val="000000"/>
                <w:sz w:val="18"/>
                <w:szCs w:val="18"/>
                <w:u w:val="none"/>
              </w:rPr>
            </w:pPr>
          </w:p>
        </w:tc>
      </w:tr>
      <w:tr w14:paraId="1F5CA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1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495DBC">
            <w:pPr>
              <w:jc w:val="center"/>
              <w:rPr>
                <w:rFonts w:hint="eastAsia" w:ascii="仿宋" w:hAnsi="仿宋" w:eastAsia="仿宋" w:cs="仿宋"/>
                <w:i w:val="0"/>
                <w:iCs w:val="0"/>
                <w:color w:val="000000"/>
                <w:sz w:val="18"/>
                <w:szCs w:val="18"/>
                <w:u w:val="none"/>
              </w:rPr>
            </w:pPr>
          </w:p>
        </w:tc>
        <w:tc>
          <w:tcPr>
            <w:tcW w:w="47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0EB967">
            <w:pPr>
              <w:jc w:val="center"/>
              <w:rPr>
                <w:rFonts w:hint="eastAsia" w:ascii="仿宋" w:hAnsi="仿宋" w:eastAsia="仿宋" w:cs="仿宋"/>
                <w:i w:val="0"/>
                <w:iCs w:val="0"/>
                <w:color w:val="000000"/>
                <w:sz w:val="18"/>
                <w:szCs w:val="18"/>
                <w:u w:val="none"/>
              </w:rPr>
            </w:pPr>
          </w:p>
        </w:tc>
        <w:tc>
          <w:tcPr>
            <w:tcW w:w="72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ED469F">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1AEBE224">
            <w:pPr>
              <w:keepNext w:val="0"/>
              <w:keepLines w:val="0"/>
              <w:widowControl/>
              <w:suppressLineNumbers w:val="0"/>
              <w:jc w:val="left"/>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3)数据量：510芯片可产出1 Gb 数据、520芯片可产出2 Gb数据、530芯片可产出7.2 Gb数 据、540芯片可产出15 Gb 数据、550芯片可产出25 Gb 数据</w:t>
            </w:r>
          </w:p>
        </w:tc>
        <w:tc>
          <w:tcPr>
            <w:tcW w:w="33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3BB119">
            <w:pPr>
              <w:jc w:val="center"/>
              <w:rPr>
                <w:rFonts w:hint="eastAsia" w:ascii="仿宋" w:hAnsi="仿宋" w:eastAsia="仿宋" w:cs="仿宋"/>
                <w:i w:val="0"/>
                <w:iCs w:val="0"/>
                <w:color w:val="000000"/>
                <w:sz w:val="18"/>
                <w:szCs w:val="18"/>
                <w:u w:val="none"/>
              </w:rPr>
            </w:pPr>
          </w:p>
        </w:tc>
        <w:tc>
          <w:tcPr>
            <w:tcW w:w="440"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D460C9">
            <w:pPr>
              <w:jc w:val="center"/>
              <w:rPr>
                <w:rFonts w:hint="eastAsia" w:ascii="仿宋" w:hAnsi="仿宋" w:eastAsia="仿宋" w:cs="仿宋"/>
                <w:i w:val="0"/>
                <w:iCs w:val="0"/>
                <w:color w:val="000000"/>
                <w:sz w:val="18"/>
                <w:szCs w:val="18"/>
                <w:u w:val="none"/>
              </w:rPr>
            </w:pPr>
          </w:p>
        </w:tc>
        <w:tc>
          <w:tcPr>
            <w:tcW w:w="42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737130">
            <w:pPr>
              <w:jc w:val="center"/>
              <w:rPr>
                <w:rFonts w:hint="eastAsia" w:ascii="仿宋" w:hAnsi="仿宋" w:eastAsia="仿宋" w:cs="仿宋"/>
                <w:i w:val="0"/>
                <w:iCs w:val="0"/>
                <w:color w:val="000000"/>
                <w:sz w:val="18"/>
                <w:szCs w:val="18"/>
                <w:u w:val="none"/>
              </w:rPr>
            </w:pPr>
          </w:p>
        </w:tc>
        <w:tc>
          <w:tcPr>
            <w:tcW w:w="41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BC485E">
            <w:pPr>
              <w:jc w:val="center"/>
              <w:rPr>
                <w:rFonts w:hint="eastAsia" w:ascii="仿宋" w:hAnsi="仿宋" w:eastAsia="仿宋" w:cs="仿宋"/>
                <w:i w:val="0"/>
                <w:iCs w:val="0"/>
                <w:color w:val="000000"/>
                <w:sz w:val="18"/>
                <w:szCs w:val="18"/>
                <w:u w:val="none"/>
              </w:rPr>
            </w:pPr>
          </w:p>
        </w:tc>
      </w:tr>
      <w:tr w14:paraId="39C82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20EE8D">
            <w:pPr>
              <w:jc w:val="center"/>
              <w:rPr>
                <w:rFonts w:hint="eastAsia" w:ascii="仿宋" w:hAnsi="仿宋" w:eastAsia="仿宋" w:cs="仿宋"/>
                <w:i w:val="0"/>
                <w:iCs w:val="0"/>
                <w:color w:val="000000"/>
                <w:sz w:val="18"/>
                <w:szCs w:val="18"/>
                <w:u w:val="none"/>
              </w:rPr>
            </w:pPr>
          </w:p>
        </w:tc>
        <w:tc>
          <w:tcPr>
            <w:tcW w:w="47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8F89F8">
            <w:pPr>
              <w:jc w:val="center"/>
              <w:rPr>
                <w:rFonts w:hint="eastAsia" w:ascii="仿宋" w:hAnsi="仿宋" w:eastAsia="仿宋" w:cs="仿宋"/>
                <w:i w:val="0"/>
                <w:iCs w:val="0"/>
                <w:color w:val="000000"/>
                <w:sz w:val="18"/>
                <w:szCs w:val="18"/>
                <w:u w:val="none"/>
              </w:rPr>
            </w:pPr>
          </w:p>
        </w:tc>
        <w:tc>
          <w:tcPr>
            <w:tcW w:w="72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3696A5">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69137C6C">
            <w:pPr>
              <w:keepNext w:val="0"/>
              <w:keepLines w:val="0"/>
              <w:widowControl/>
              <w:suppressLineNumbers w:val="0"/>
              <w:jc w:val="left"/>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4)读取精度：原始数据准确性≥99.0%</w:t>
            </w:r>
          </w:p>
        </w:tc>
        <w:tc>
          <w:tcPr>
            <w:tcW w:w="33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6E3C4F">
            <w:pPr>
              <w:jc w:val="center"/>
              <w:rPr>
                <w:rFonts w:hint="eastAsia" w:ascii="仿宋" w:hAnsi="仿宋" w:eastAsia="仿宋" w:cs="仿宋"/>
                <w:i w:val="0"/>
                <w:iCs w:val="0"/>
                <w:color w:val="000000"/>
                <w:sz w:val="18"/>
                <w:szCs w:val="18"/>
                <w:u w:val="none"/>
              </w:rPr>
            </w:pPr>
          </w:p>
        </w:tc>
        <w:tc>
          <w:tcPr>
            <w:tcW w:w="440"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AC89C3">
            <w:pPr>
              <w:jc w:val="center"/>
              <w:rPr>
                <w:rFonts w:hint="eastAsia" w:ascii="仿宋" w:hAnsi="仿宋" w:eastAsia="仿宋" w:cs="仿宋"/>
                <w:i w:val="0"/>
                <w:iCs w:val="0"/>
                <w:color w:val="000000"/>
                <w:sz w:val="18"/>
                <w:szCs w:val="18"/>
                <w:u w:val="none"/>
              </w:rPr>
            </w:pPr>
          </w:p>
        </w:tc>
        <w:tc>
          <w:tcPr>
            <w:tcW w:w="42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B8F6093">
            <w:pPr>
              <w:jc w:val="center"/>
              <w:rPr>
                <w:rFonts w:hint="eastAsia" w:ascii="仿宋" w:hAnsi="仿宋" w:eastAsia="仿宋" w:cs="仿宋"/>
                <w:i w:val="0"/>
                <w:iCs w:val="0"/>
                <w:color w:val="000000"/>
                <w:sz w:val="18"/>
                <w:szCs w:val="18"/>
                <w:u w:val="none"/>
              </w:rPr>
            </w:pPr>
          </w:p>
        </w:tc>
        <w:tc>
          <w:tcPr>
            <w:tcW w:w="41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B922BB">
            <w:pPr>
              <w:jc w:val="center"/>
              <w:rPr>
                <w:rFonts w:hint="eastAsia" w:ascii="仿宋" w:hAnsi="仿宋" w:eastAsia="仿宋" w:cs="仿宋"/>
                <w:i w:val="0"/>
                <w:iCs w:val="0"/>
                <w:color w:val="000000"/>
                <w:sz w:val="18"/>
                <w:szCs w:val="18"/>
                <w:u w:val="none"/>
              </w:rPr>
            </w:pPr>
          </w:p>
        </w:tc>
      </w:tr>
      <w:tr w14:paraId="6614D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3477C54">
            <w:pPr>
              <w:jc w:val="center"/>
              <w:rPr>
                <w:rFonts w:hint="eastAsia" w:ascii="仿宋" w:hAnsi="仿宋" w:eastAsia="仿宋" w:cs="仿宋"/>
                <w:i w:val="0"/>
                <w:iCs w:val="0"/>
                <w:color w:val="000000"/>
                <w:sz w:val="18"/>
                <w:szCs w:val="18"/>
                <w:u w:val="none"/>
              </w:rPr>
            </w:pPr>
          </w:p>
        </w:tc>
        <w:tc>
          <w:tcPr>
            <w:tcW w:w="47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8ABFF1">
            <w:pPr>
              <w:jc w:val="center"/>
              <w:rPr>
                <w:rFonts w:hint="eastAsia" w:ascii="仿宋" w:hAnsi="仿宋" w:eastAsia="仿宋" w:cs="仿宋"/>
                <w:i w:val="0"/>
                <w:iCs w:val="0"/>
                <w:color w:val="000000"/>
                <w:sz w:val="18"/>
                <w:szCs w:val="18"/>
                <w:u w:val="none"/>
              </w:rPr>
            </w:pPr>
          </w:p>
        </w:tc>
        <w:tc>
          <w:tcPr>
            <w:tcW w:w="72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295690">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6F309051">
            <w:pPr>
              <w:keepNext w:val="0"/>
              <w:keepLines w:val="0"/>
              <w:widowControl/>
              <w:suppressLineNumbers w:val="0"/>
              <w:jc w:val="left"/>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5)支持384个样本平行分析</w:t>
            </w:r>
          </w:p>
        </w:tc>
        <w:tc>
          <w:tcPr>
            <w:tcW w:w="33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8DD40C">
            <w:pPr>
              <w:jc w:val="center"/>
              <w:rPr>
                <w:rFonts w:hint="eastAsia" w:ascii="仿宋" w:hAnsi="仿宋" w:eastAsia="仿宋" w:cs="仿宋"/>
                <w:i w:val="0"/>
                <w:iCs w:val="0"/>
                <w:color w:val="000000"/>
                <w:sz w:val="18"/>
                <w:szCs w:val="18"/>
                <w:u w:val="none"/>
              </w:rPr>
            </w:pPr>
          </w:p>
        </w:tc>
        <w:tc>
          <w:tcPr>
            <w:tcW w:w="440"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72F1C7">
            <w:pPr>
              <w:jc w:val="center"/>
              <w:rPr>
                <w:rFonts w:hint="eastAsia" w:ascii="仿宋" w:hAnsi="仿宋" w:eastAsia="仿宋" w:cs="仿宋"/>
                <w:i w:val="0"/>
                <w:iCs w:val="0"/>
                <w:color w:val="000000"/>
                <w:sz w:val="18"/>
                <w:szCs w:val="18"/>
                <w:u w:val="none"/>
              </w:rPr>
            </w:pPr>
          </w:p>
        </w:tc>
        <w:tc>
          <w:tcPr>
            <w:tcW w:w="42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939A23">
            <w:pPr>
              <w:jc w:val="center"/>
              <w:rPr>
                <w:rFonts w:hint="eastAsia" w:ascii="仿宋" w:hAnsi="仿宋" w:eastAsia="仿宋" w:cs="仿宋"/>
                <w:i w:val="0"/>
                <w:iCs w:val="0"/>
                <w:color w:val="000000"/>
                <w:sz w:val="18"/>
                <w:szCs w:val="18"/>
                <w:u w:val="none"/>
              </w:rPr>
            </w:pPr>
          </w:p>
        </w:tc>
        <w:tc>
          <w:tcPr>
            <w:tcW w:w="41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5EC45F">
            <w:pPr>
              <w:jc w:val="center"/>
              <w:rPr>
                <w:rFonts w:hint="eastAsia" w:ascii="仿宋" w:hAnsi="仿宋" w:eastAsia="仿宋" w:cs="仿宋"/>
                <w:i w:val="0"/>
                <w:iCs w:val="0"/>
                <w:color w:val="000000"/>
                <w:sz w:val="18"/>
                <w:szCs w:val="18"/>
                <w:u w:val="none"/>
              </w:rPr>
            </w:pPr>
          </w:p>
        </w:tc>
      </w:tr>
      <w:tr w14:paraId="377E7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39FBBE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w:t>
            </w:r>
          </w:p>
        </w:tc>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07B951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基因分析仪</w:t>
            </w:r>
          </w:p>
        </w:tc>
        <w:tc>
          <w:tcPr>
            <w:tcW w:w="724" w:type="pct"/>
            <w:vMerge w:val="restart"/>
            <w:tcBorders>
              <w:top w:val="nil"/>
              <w:left w:val="single" w:color="000000" w:sz="8" w:space="0"/>
              <w:bottom w:val="single" w:color="000000" w:sz="8" w:space="0"/>
              <w:right w:val="single" w:color="000000" w:sz="8" w:space="0"/>
            </w:tcBorders>
            <w:shd w:val="clear" w:color="auto" w:fill="auto"/>
            <w:vAlign w:val="center"/>
          </w:tcPr>
          <w:p w14:paraId="58388C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Concerto 116</w:t>
            </w:r>
          </w:p>
        </w:tc>
        <w:tc>
          <w:tcPr>
            <w:tcW w:w="1769" w:type="pct"/>
            <w:tcBorders>
              <w:top w:val="nil"/>
              <w:left w:val="single" w:color="000000" w:sz="8" w:space="0"/>
              <w:bottom w:val="nil"/>
              <w:right w:val="single" w:color="000000" w:sz="8" w:space="0"/>
            </w:tcBorders>
            <w:shd w:val="clear" w:color="auto" w:fill="auto"/>
            <w:vAlign w:val="center"/>
          </w:tcPr>
          <w:p w14:paraId="3ACB9345">
            <w:pPr>
              <w:keepNext w:val="0"/>
              <w:keepLines w:val="0"/>
              <w:widowControl/>
              <w:suppressLineNumbers w:val="0"/>
              <w:jc w:val="left"/>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1)基于经典的Sanger测序和毛细管电泳技术，可应用于基因测序和片段分析。</w:t>
            </w:r>
          </w:p>
        </w:tc>
        <w:tc>
          <w:tcPr>
            <w:tcW w:w="339" w:type="pct"/>
            <w:vMerge w:val="restart"/>
            <w:tcBorders>
              <w:top w:val="nil"/>
              <w:left w:val="single" w:color="000000" w:sz="8" w:space="0"/>
              <w:bottom w:val="single" w:color="000000" w:sz="8" w:space="0"/>
              <w:right w:val="single" w:color="000000" w:sz="8" w:space="0"/>
            </w:tcBorders>
            <w:shd w:val="clear" w:color="auto" w:fill="auto"/>
            <w:vAlign w:val="center"/>
          </w:tcPr>
          <w:p w14:paraId="2CF2BE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旌准医疗</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center"/>
          </w:tcPr>
          <w:p w14:paraId="79BADC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39F758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一代测序区</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1C0ECA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79013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4D9E8347">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10637D29">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077297BD">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1C40774B">
            <w:pPr>
              <w:keepNext w:val="0"/>
              <w:keepLines w:val="0"/>
              <w:widowControl/>
              <w:suppressLineNumbers w:val="0"/>
              <w:jc w:val="left"/>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2)毛细管通道数：16通道。</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4F2E73DF">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7A9357B">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9420DF8">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799075E">
            <w:pPr>
              <w:jc w:val="center"/>
              <w:rPr>
                <w:rFonts w:hint="eastAsia" w:ascii="仿宋" w:hAnsi="仿宋" w:eastAsia="仿宋" w:cs="仿宋"/>
                <w:i w:val="0"/>
                <w:iCs w:val="0"/>
                <w:color w:val="000000"/>
                <w:sz w:val="18"/>
                <w:szCs w:val="18"/>
                <w:u w:val="none"/>
              </w:rPr>
            </w:pPr>
          </w:p>
        </w:tc>
      </w:tr>
      <w:tr w14:paraId="18BEC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12C702BB">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5F3FA35">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6E71C672">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4862D620">
            <w:pPr>
              <w:keepNext w:val="0"/>
              <w:keepLines w:val="0"/>
              <w:widowControl/>
              <w:suppressLineNumbers w:val="0"/>
              <w:jc w:val="left"/>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3)测序读长：单次测序长度最长可达800bp及以上。</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57389F06">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7FB48A6">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9F4928B">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9B2CAAD">
            <w:pPr>
              <w:jc w:val="center"/>
              <w:rPr>
                <w:rFonts w:hint="eastAsia" w:ascii="仿宋" w:hAnsi="仿宋" w:eastAsia="仿宋" w:cs="仿宋"/>
                <w:i w:val="0"/>
                <w:iCs w:val="0"/>
                <w:color w:val="000000"/>
                <w:sz w:val="18"/>
                <w:szCs w:val="18"/>
                <w:u w:val="none"/>
              </w:rPr>
            </w:pPr>
          </w:p>
        </w:tc>
      </w:tr>
      <w:tr w14:paraId="0BBBC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68D14F78">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7925DBDE">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1BFC8F3E">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488A1A27">
            <w:pPr>
              <w:keepNext w:val="0"/>
              <w:keepLines w:val="0"/>
              <w:widowControl/>
              <w:suppressLineNumbers w:val="0"/>
              <w:jc w:val="left"/>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4)荧光分析能力：6、8</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4B13E34A">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1997A95">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BD3AC33">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1090F0D">
            <w:pPr>
              <w:jc w:val="center"/>
              <w:rPr>
                <w:rFonts w:hint="eastAsia" w:ascii="仿宋" w:hAnsi="仿宋" w:eastAsia="仿宋" w:cs="仿宋"/>
                <w:i w:val="0"/>
                <w:iCs w:val="0"/>
                <w:color w:val="000000"/>
                <w:sz w:val="18"/>
                <w:szCs w:val="18"/>
                <w:u w:val="none"/>
              </w:rPr>
            </w:pPr>
          </w:p>
        </w:tc>
      </w:tr>
      <w:tr w14:paraId="664F5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5EADEC86">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40142B70">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29C97265">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5070C72B">
            <w:pPr>
              <w:keepNext w:val="0"/>
              <w:keepLines w:val="0"/>
              <w:widowControl/>
              <w:suppressLineNumbers w:val="0"/>
              <w:jc w:val="left"/>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5)分辨率：≤1bp。准确性：≥99%。</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619817AA">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75D1AEE">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7881871">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02A8575">
            <w:pPr>
              <w:jc w:val="center"/>
              <w:rPr>
                <w:rFonts w:hint="eastAsia" w:ascii="仿宋" w:hAnsi="仿宋" w:eastAsia="仿宋" w:cs="仿宋"/>
                <w:i w:val="0"/>
                <w:iCs w:val="0"/>
                <w:color w:val="000000"/>
                <w:sz w:val="18"/>
                <w:szCs w:val="18"/>
                <w:u w:val="none"/>
              </w:rPr>
            </w:pPr>
          </w:p>
        </w:tc>
      </w:tr>
      <w:tr w14:paraId="03F4D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119FE2E7">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4206B1D4">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7FD761DC">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1C3222C3">
            <w:pPr>
              <w:keepNext w:val="0"/>
              <w:keepLines w:val="0"/>
              <w:widowControl/>
              <w:suppressLineNumbers w:val="0"/>
              <w:jc w:val="left"/>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6)全开放式检测平台，兼容国外和国内主流厂商试剂盒和耗材。</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7E9EBBBE">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1997783">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0E1D80D">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E8CE3CA">
            <w:pPr>
              <w:jc w:val="center"/>
              <w:rPr>
                <w:rFonts w:hint="eastAsia" w:ascii="仿宋" w:hAnsi="仿宋" w:eastAsia="仿宋" w:cs="仿宋"/>
                <w:i w:val="0"/>
                <w:iCs w:val="0"/>
                <w:color w:val="000000"/>
                <w:sz w:val="18"/>
                <w:szCs w:val="18"/>
                <w:u w:val="none"/>
              </w:rPr>
            </w:pPr>
          </w:p>
        </w:tc>
      </w:tr>
      <w:tr w14:paraId="63059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6E9267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99</w:t>
            </w:r>
          </w:p>
        </w:tc>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187468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基因分析仪</w:t>
            </w:r>
          </w:p>
        </w:tc>
        <w:tc>
          <w:tcPr>
            <w:tcW w:w="724" w:type="pct"/>
            <w:vMerge w:val="restart"/>
            <w:tcBorders>
              <w:top w:val="nil"/>
              <w:left w:val="single" w:color="000000" w:sz="8" w:space="0"/>
              <w:bottom w:val="single" w:color="000000" w:sz="8" w:space="0"/>
              <w:right w:val="single" w:color="000000" w:sz="8" w:space="0"/>
            </w:tcBorders>
            <w:shd w:val="clear" w:color="auto" w:fill="auto"/>
            <w:vAlign w:val="center"/>
          </w:tcPr>
          <w:p w14:paraId="3AC4BB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3500DX</w:t>
            </w:r>
          </w:p>
        </w:tc>
        <w:tc>
          <w:tcPr>
            <w:tcW w:w="1769" w:type="pct"/>
            <w:tcBorders>
              <w:top w:val="nil"/>
              <w:left w:val="single" w:color="000000" w:sz="8" w:space="0"/>
              <w:bottom w:val="nil"/>
              <w:right w:val="single" w:color="000000" w:sz="8" w:space="0"/>
            </w:tcBorders>
            <w:shd w:val="clear" w:color="auto" w:fill="auto"/>
            <w:vAlign w:val="center"/>
          </w:tcPr>
          <w:p w14:paraId="4B86B5D4">
            <w:pPr>
              <w:keepNext w:val="0"/>
              <w:keepLines w:val="0"/>
              <w:widowControl/>
              <w:suppressLineNumbers w:val="0"/>
              <w:jc w:val="left"/>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1)基于经典的Sanger测序和毛细管电泳技术，可应用于基因测序和片段分析</w:t>
            </w:r>
          </w:p>
        </w:tc>
        <w:tc>
          <w:tcPr>
            <w:tcW w:w="339" w:type="pct"/>
            <w:vMerge w:val="restart"/>
            <w:tcBorders>
              <w:top w:val="nil"/>
              <w:left w:val="single" w:color="000000" w:sz="8" w:space="0"/>
              <w:bottom w:val="single" w:color="000000" w:sz="8" w:space="0"/>
              <w:right w:val="single" w:color="000000" w:sz="8" w:space="0"/>
            </w:tcBorders>
            <w:shd w:val="clear" w:color="auto" w:fill="auto"/>
            <w:vAlign w:val="center"/>
          </w:tcPr>
          <w:p w14:paraId="32846E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赛默飞</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center"/>
          </w:tcPr>
          <w:p w14:paraId="39B4EF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4F238F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一代测序区</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4FED4B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0E975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76C7E7B7">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3849917">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50E314DF">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38DDD008">
            <w:pPr>
              <w:keepNext w:val="0"/>
              <w:keepLines w:val="0"/>
              <w:widowControl/>
              <w:suppressLineNumbers w:val="0"/>
              <w:jc w:val="left"/>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2)8泳道毛细管的全自动电泳系统</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116A41FF">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08BE8E0">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1CD6E33">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979F2FC">
            <w:pPr>
              <w:jc w:val="center"/>
              <w:rPr>
                <w:rFonts w:hint="eastAsia" w:ascii="仿宋" w:hAnsi="仿宋" w:eastAsia="仿宋" w:cs="仿宋"/>
                <w:i w:val="0"/>
                <w:iCs w:val="0"/>
                <w:color w:val="000000"/>
                <w:sz w:val="18"/>
                <w:szCs w:val="18"/>
                <w:u w:val="none"/>
              </w:rPr>
            </w:pPr>
          </w:p>
        </w:tc>
      </w:tr>
      <w:tr w14:paraId="6664D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0752343F">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0F715CD2">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14BDA161">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51459DB5">
            <w:pPr>
              <w:keepNext w:val="0"/>
              <w:keepLines w:val="0"/>
              <w:widowControl/>
              <w:suppressLineNumbers w:val="0"/>
              <w:jc w:val="left"/>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3)动态温度控制从18°C到70℃</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4598DE81">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AE94B19">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58E314C">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E935A7F">
            <w:pPr>
              <w:jc w:val="center"/>
              <w:rPr>
                <w:rFonts w:hint="eastAsia" w:ascii="仿宋" w:hAnsi="仿宋" w:eastAsia="仿宋" w:cs="仿宋"/>
                <w:i w:val="0"/>
                <w:iCs w:val="0"/>
                <w:color w:val="000000"/>
                <w:sz w:val="18"/>
                <w:szCs w:val="18"/>
                <w:u w:val="none"/>
              </w:rPr>
            </w:pPr>
          </w:p>
        </w:tc>
      </w:tr>
      <w:tr w14:paraId="725A5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1A2F125A">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067B432">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460BC48F">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4013E92F">
            <w:pPr>
              <w:keepNext w:val="0"/>
              <w:keepLines w:val="0"/>
              <w:widowControl/>
              <w:suppressLineNumbers w:val="0"/>
              <w:jc w:val="left"/>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4)检测系统采用光栅分光、冷CCD彩色成像系统，连续波长检测。采用全电泳时间激光实时激发，荧光实时动态连续波长检测。</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475285EB">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8C25318">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1B92ECD">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64E78CA">
            <w:pPr>
              <w:jc w:val="center"/>
              <w:rPr>
                <w:rFonts w:hint="eastAsia" w:ascii="仿宋" w:hAnsi="仿宋" w:eastAsia="仿宋" w:cs="仿宋"/>
                <w:i w:val="0"/>
                <w:iCs w:val="0"/>
                <w:color w:val="000000"/>
                <w:sz w:val="18"/>
                <w:szCs w:val="18"/>
                <w:u w:val="none"/>
              </w:rPr>
            </w:pPr>
          </w:p>
        </w:tc>
      </w:tr>
      <w:tr w14:paraId="59998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787A65E4">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1437AD40">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793FCC39">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0067AA72">
            <w:pPr>
              <w:keepNext w:val="0"/>
              <w:keepLines w:val="0"/>
              <w:widowControl/>
              <w:suppressLineNumbers w:val="0"/>
              <w:jc w:val="left"/>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5)具备先进的多色荧光分析能力，可同时检测6种不同的荧光染料。</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512E446A">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0486BB8">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915A9E0">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EDBFF34">
            <w:pPr>
              <w:jc w:val="center"/>
              <w:rPr>
                <w:rFonts w:hint="eastAsia" w:ascii="仿宋" w:hAnsi="仿宋" w:eastAsia="仿宋" w:cs="仿宋"/>
                <w:i w:val="0"/>
                <w:iCs w:val="0"/>
                <w:color w:val="000000"/>
                <w:sz w:val="18"/>
                <w:szCs w:val="18"/>
                <w:u w:val="none"/>
              </w:rPr>
            </w:pPr>
          </w:p>
        </w:tc>
      </w:tr>
      <w:tr w14:paraId="6BAEB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64A88E88">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D1600D4">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2B63139A">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0FC83DA4">
            <w:pPr>
              <w:keepNext w:val="0"/>
              <w:keepLines w:val="0"/>
              <w:widowControl/>
              <w:suppressLineNumbers w:val="0"/>
              <w:jc w:val="left"/>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6)适用两种长度的毛细管36cm和50cm。</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5A5375DE">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0247483">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19CE7D6">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9161726">
            <w:pPr>
              <w:jc w:val="center"/>
              <w:rPr>
                <w:rFonts w:hint="eastAsia" w:ascii="仿宋" w:hAnsi="仿宋" w:eastAsia="仿宋" w:cs="仿宋"/>
                <w:i w:val="0"/>
                <w:iCs w:val="0"/>
                <w:color w:val="000000"/>
                <w:sz w:val="18"/>
                <w:szCs w:val="18"/>
                <w:u w:val="none"/>
              </w:rPr>
            </w:pPr>
          </w:p>
        </w:tc>
      </w:tr>
      <w:tr w14:paraId="4498B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77150FFE">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73DFD761">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255B06A3">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66B06BC9">
            <w:pPr>
              <w:keepNext w:val="0"/>
              <w:keepLines w:val="0"/>
              <w:widowControl/>
              <w:suppressLineNumbers w:val="0"/>
              <w:jc w:val="left"/>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7)测序数据质量高且长读长，可提供在满足高质量QV&gt;20条件下，最长碱基连续读长≥850bp的优质数据结果。</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563A510A">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FEB4849">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430CF90">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A557D22">
            <w:pPr>
              <w:jc w:val="center"/>
              <w:rPr>
                <w:rFonts w:hint="eastAsia" w:ascii="仿宋" w:hAnsi="仿宋" w:eastAsia="仿宋" w:cs="仿宋"/>
                <w:i w:val="0"/>
                <w:iCs w:val="0"/>
                <w:color w:val="000000"/>
                <w:sz w:val="18"/>
                <w:szCs w:val="18"/>
                <w:u w:val="none"/>
              </w:rPr>
            </w:pPr>
          </w:p>
        </w:tc>
      </w:tr>
      <w:tr w14:paraId="70840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7315AE7F">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6B6E4E30">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226F36BE">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0F1F5C78">
            <w:pPr>
              <w:keepNext w:val="0"/>
              <w:keepLines w:val="0"/>
              <w:widowControl/>
              <w:suppressLineNumbers w:val="0"/>
              <w:jc w:val="left"/>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8)片段分析数据质量高，对长度≤400bp的片段分析结果的分辨率最低可以至0.15bp。</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502FA267">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9138CC7">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AA25D62">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5C2B946">
            <w:pPr>
              <w:jc w:val="center"/>
              <w:rPr>
                <w:rFonts w:hint="eastAsia" w:ascii="仿宋" w:hAnsi="仿宋" w:eastAsia="仿宋" w:cs="仿宋"/>
                <w:i w:val="0"/>
                <w:iCs w:val="0"/>
                <w:color w:val="000000"/>
                <w:sz w:val="18"/>
                <w:szCs w:val="18"/>
                <w:u w:val="none"/>
              </w:rPr>
            </w:pPr>
          </w:p>
        </w:tc>
      </w:tr>
      <w:tr w14:paraId="028B5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24DA88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3DD7D0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洁净工作台</w:t>
            </w:r>
          </w:p>
        </w:tc>
        <w:tc>
          <w:tcPr>
            <w:tcW w:w="724" w:type="pct"/>
            <w:vMerge w:val="restart"/>
            <w:tcBorders>
              <w:top w:val="nil"/>
              <w:left w:val="single" w:color="000000" w:sz="8" w:space="0"/>
              <w:bottom w:val="single" w:color="000000" w:sz="8" w:space="0"/>
              <w:right w:val="single" w:color="000000" w:sz="8" w:space="0"/>
            </w:tcBorders>
            <w:shd w:val="clear" w:color="auto" w:fill="auto"/>
            <w:vAlign w:val="center"/>
          </w:tcPr>
          <w:p w14:paraId="3DF33B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BBS-DDC</w:t>
            </w:r>
          </w:p>
        </w:tc>
        <w:tc>
          <w:tcPr>
            <w:tcW w:w="1769" w:type="pct"/>
            <w:tcBorders>
              <w:top w:val="nil"/>
              <w:left w:val="single" w:color="000000" w:sz="8" w:space="0"/>
              <w:bottom w:val="nil"/>
              <w:right w:val="single" w:color="000000" w:sz="8" w:space="0"/>
            </w:tcBorders>
            <w:shd w:val="clear" w:color="auto" w:fill="auto"/>
            <w:vAlign w:val="center"/>
          </w:tcPr>
          <w:p w14:paraId="5540CCC2">
            <w:pPr>
              <w:keepNext w:val="0"/>
              <w:keepLines w:val="0"/>
              <w:widowControl/>
              <w:suppressLineNumbers w:val="0"/>
              <w:jc w:val="left"/>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1)额定功率：750 W；</w:t>
            </w:r>
          </w:p>
        </w:tc>
        <w:tc>
          <w:tcPr>
            <w:tcW w:w="339" w:type="pct"/>
            <w:vMerge w:val="restart"/>
            <w:tcBorders>
              <w:top w:val="nil"/>
              <w:left w:val="single" w:color="000000" w:sz="8" w:space="0"/>
              <w:bottom w:val="single" w:color="000000" w:sz="8" w:space="0"/>
              <w:right w:val="single" w:color="000000" w:sz="8" w:space="0"/>
            </w:tcBorders>
            <w:shd w:val="clear" w:color="auto" w:fill="auto"/>
            <w:vAlign w:val="center"/>
          </w:tcPr>
          <w:p w14:paraId="690432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BIOBASE</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center"/>
          </w:tcPr>
          <w:p w14:paraId="42A0E4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55A74A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试剂准备区</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1C0F10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119B5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19C2CD04">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4AE941C7">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02E4B19E">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3FFC7B22">
            <w:pPr>
              <w:keepNext w:val="0"/>
              <w:keepLines w:val="0"/>
              <w:widowControl/>
              <w:suppressLineNumbers w:val="0"/>
              <w:jc w:val="left"/>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2)气流流速：0.30～0.45m/s；</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547F3B33">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06136FF">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3150291">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DF19F4D">
            <w:pPr>
              <w:jc w:val="center"/>
              <w:rPr>
                <w:rFonts w:hint="eastAsia" w:ascii="仿宋" w:hAnsi="仿宋" w:eastAsia="仿宋" w:cs="仿宋"/>
                <w:i w:val="0"/>
                <w:iCs w:val="0"/>
                <w:color w:val="000000"/>
                <w:sz w:val="18"/>
                <w:szCs w:val="18"/>
                <w:u w:val="none"/>
              </w:rPr>
            </w:pPr>
          </w:p>
        </w:tc>
      </w:tr>
      <w:tr w14:paraId="0CF06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7F29CBF6">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05CC7008">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1A70C67C">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3EBAEE40">
            <w:pPr>
              <w:keepNext w:val="0"/>
              <w:keepLines w:val="0"/>
              <w:widowControl/>
              <w:suppressLineNumbers w:val="0"/>
              <w:jc w:val="left"/>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3)紫外灯功率：18W；</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088B48A0">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E9E7AB6">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E88CE48">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48F18B4">
            <w:pPr>
              <w:jc w:val="center"/>
              <w:rPr>
                <w:rFonts w:hint="eastAsia" w:ascii="仿宋" w:hAnsi="仿宋" w:eastAsia="仿宋" w:cs="仿宋"/>
                <w:i w:val="0"/>
                <w:iCs w:val="0"/>
                <w:color w:val="000000"/>
                <w:sz w:val="18"/>
                <w:szCs w:val="18"/>
                <w:u w:val="none"/>
              </w:rPr>
            </w:pPr>
          </w:p>
        </w:tc>
      </w:tr>
      <w:tr w14:paraId="384DF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3BF9777E">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82CDA37">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0CC8BA60">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7F7F1A9D">
            <w:pPr>
              <w:keepNext w:val="0"/>
              <w:keepLines w:val="0"/>
              <w:widowControl/>
              <w:suppressLineNumbers w:val="0"/>
              <w:jc w:val="left"/>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4)LED日光灯功率：12W；</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67076DC5">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D6F1EC1">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589954B">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9DEAB9A">
            <w:pPr>
              <w:jc w:val="center"/>
              <w:rPr>
                <w:rFonts w:hint="eastAsia" w:ascii="仿宋" w:hAnsi="仿宋" w:eastAsia="仿宋" w:cs="仿宋"/>
                <w:i w:val="0"/>
                <w:iCs w:val="0"/>
                <w:color w:val="000000"/>
                <w:sz w:val="18"/>
                <w:szCs w:val="18"/>
                <w:u w:val="none"/>
              </w:rPr>
            </w:pPr>
          </w:p>
        </w:tc>
      </w:tr>
      <w:tr w14:paraId="76CC0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0522819B">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70E58687">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74C3943D">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7A849DC6">
            <w:pPr>
              <w:keepNext w:val="0"/>
              <w:keepLines w:val="0"/>
              <w:widowControl/>
              <w:suppressLineNumbers w:val="0"/>
              <w:jc w:val="left"/>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5)前窗玻璃较大开口高度：400mm；</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6199929B">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5C61CE6">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4179B27">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673664A">
            <w:pPr>
              <w:jc w:val="center"/>
              <w:rPr>
                <w:rFonts w:hint="eastAsia" w:ascii="仿宋" w:hAnsi="仿宋" w:eastAsia="仿宋" w:cs="仿宋"/>
                <w:i w:val="0"/>
                <w:iCs w:val="0"/>
                <w:color w:val="000000"/>
                <w:sz w:val="18"/>
                <w:szCs w:val="18"/>
                <w:u w:val="none"/>
              </w:rPr>
            </w:pPr>
          </w:p>
        </w:tc>
      </w:tr>
      <w:tr w14:paraId="15A25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6FCB8FB6">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64D438C3">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14E03597">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377840CA">
            <w:pPr>
              <w:keepNext w:val="0"/>
              <w:keepLines w:val="0"/>
              <w:widowControl/>
              <w:suppressLineNumbers w:val="0"/>
              <w:jc w:val="left"/>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6)前窗玻璃开口安全操作高度：200-350mm；</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4B540D65">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46A935D">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07B13E8">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4A22CFF">
            <w:pPr>
              <w:jc w:val="center"/>
              <w:rPr>
                <w:rFonts w:hint="eastAsia" w:ascii="仿宋" w:hAnsi="仿宋" w:eastAsia="仿宋" w:cs="仿宋"/>
                <w:i w:val="0"/>
                <w:iCs w:val="0"/>
                <w:color w:val="000000"/>
                <w:sz w:val="18"/>
                <w:szCs w:val="18"/>
                <w:u w:val="none"/>
              </w:rPr>
            </w:pPr>
          </w:p>
        </w:tc>
      </w:tr>
      <w:tr w14:paraId="0BA39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5F85DFEE">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6A79AE1D">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69EBD653">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5EDFF833">
            <w:pPr>
              <w:keepNext w:val="0"/>
              <w:keepLines w:val="0"/>
              <w:widowControl/>
              <w:suppressLineNumbers w:val="0"/>
              <w:jc w:val="left"/>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7)工作台到地面高度：750mm；</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70781D8D">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6BDAF54">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18C0E61">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C3CF5BB">
            <w:pPr>
              <w:jc w:val="center"/>
              <w:rPr>
                <w:rFonts w:hint="eastAsia" w:ascii="仿宋" w:hAnsi="仿宋" w:eastAsia="仿宋" w:cs="仿宋"/>
                <w:i w:val="0"/>
                <w:iCs w:val="0"/>
                <w:color w:val="000000"/>
                <w:sz w:val="18"/>
                <w:szCs w:val="18"/>
                <w:u w:val="none"/>
              </w:rPr>
            </w:pPr>
          </w:p>
        </w:tc>
      </w:tr>
      <w:tr w14:paraId="35CDE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369EF878">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7F0AA68">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04B2DD98">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2957CC5F">
            <w:pPr>
              <w:keepNext w:val="0"/>
              <w:keepLines w:val="0"/>
              <w:widowControl/>
              <w:suppressLineNumbers w:val="0"/>
              <w:jc w:val="left"/>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8)噪音≤65dB(A)；</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380BDBF1">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BBD1A5D">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0109D73">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1B47E34">
            <w:pPr>
              <w:jc w:val="center"/>
              <w:rPr>
                <w:rFonts w:hint="eastAsia" w:ascii="仿宋" w:hAnsi="仿宋" w:eastAsia="仿宋" w:cs="仿宋"/>
                <w:i w:val="0"/>
                <w:iCs w:val="0"/>
                <w:color w:val="000000"/>
                <w:sz w:val="18"/>
                <w:szCs w:val="18"/>
                <w:u w:val="none"/>
              </w:rPr>
            </w:pPr>
          </w:p>
        </w:tc>
      </w:tr>
      <w:tr w14:paraId="7355B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08CD14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101</w:t>
            </w:r>
          </w:p>
        </w:tc>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487CF5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可调式混匀仪</w:t>
            </w:r>
          </w:p>
        </w:tc>
        <w:tc>
          <w:tcPr>
            <w:tcW w:w="724" w:type="pct"/>
            <w:vMerge w:val="restart"/>
            <w:tcBorders>
              <w:top w:val="nil"/>
              <w:left w:val="single" w:color="000000" w:sz="8" w:space="0"/>
              <w:bottom w:val="single" w:color="000000" w:sz="8" w:space="0"/>
              <w:right w:val="single" w:color="000000" w:sz="8" w:space="0"/>
            </w:tcBorders>
            <w:shd w:val="clear" w:color="auto" w:fill="auto"/>
            <w:vAlign w:val="center"/>
          </w:tcPr>
          <w:p w14:paraId="2EDBE2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MX-S</w:t>
            </w:r>
          </w:p>
        </w:tc>
        <w:tc>
          <w:tcPr>
            <w:tcW w:w="1769" w:type="pct"/>
            <w:tcBorders>
              <w:top w:val="nil"/>
              <w:left w:val="single" w:color="000000" w:sz="8" w:space="0"/>
              <w:bottom w:val="nil"/>
              <w:right w:val="single" w:color="000000" w:sz="8" w:space="0"/>
            </w:tcBorders>
            <w:shd w:val="clear" w:color="auto" w:fill="auto"/>
            <w:vAlign w:val="center"/>
          </w:tcPr>
          <w:p w14:paraId="0CBEFCE4">
            <w:pPr>
              <w:keepNext w:val="0"/>
              <w:keepLines w:val="0"/>
              <w:widowControl/>
              <w:suppressLineNumbers w:val="0"/>
              <w:jc w:val="left"/>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1)转速范围：0-3000rpm</w:t>
            </w:r>
          </w:p>
        </w:tc>
        <w:tc>
          <w:tcPr>
            <w:tcW w:w="339" w:type="pct"/>
            <w:vMerge w:val="restart"/>
            <w:tcBorders>
              <w:top w:val="nil"/>
              <w:left w:val="single" w:color="000000" w:sz="8" w:space="0"/>
              <w:bottom w:val="single" w:color="000000" w:sz="8" w:space="0"/>
              <w:right w:val="single" w:color="000000" w:sz="8" w:space="0"/>
            </w:tcBorders>
            <w:shd w:val="clear" w:color="auto" w:fill="auto"/>
            <w:vAlign w:val="center"/>
          </w:tcPr>
          <w:p w14:paraId="6DDB1DBD">
            <w:pPr>
              <w:keepNext w:val="0"/>
              <w:keepLines w:val="0"/>
              <w:widowControl/>
              <w:suppressLineNumbers w:val="0"/>
              <w:jc w:val="center"/>
              <w:textAlignment w:val="center"/>
              <w:rPr>
                <w:rFonts w:hint="eastAsia" w:ascii="宋体" w:hAnsi="宋体" w:eastAsia="宋体" w:cs="宋体"/>
                <w:i w:val="0"/>
                <w:iCs w:val="0"/>
                <w:color w:val="272933"/>
                <w:sz w:val="18"/>
                <w:szCs w:val="18"/>
                <w:u w:val="none"/>
              </w:rPr>
            </w:pPr>
            <w:r>
              <w:rPr>
                <w:rFonts w:hint="eastAsia" w:ascii="宋体" w:hAnsi="宋体" w:eastAsia="宋体" w:cs="宋体"/>
                <w:i w:val="0"/>
                <w:iCs w:val="0"/>
                <w:color w:val="272933"/>
                <w:kern w:val="0"/>
                <w:sz w:val="18"/>
                <w:szCs w:val="18"/>
                <w:u w:val="none"/>
                <w:lang w:val="en-US" w:eastAsia="zh-CN" w:bidi="ar"/>
              </w:rPr>
              <w:t>大龙</w:t>
            </w:r>
            <w:r>
              <w:rPr>
                <w:rStyle w:val="53"/>
                <w:rFonts w:eastAsia="宋体"/>
                <w:sz w:val="18"/>
                <w:szCs w:val="18"/>
                <w:lang w:val="en-US" w:eastAsia="zh-CN" w:bidi="ar"/>
              </w:rPr>
              <w:t>DLAB</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center"/>
          </w:tcPr>
          <w:p w14:paraId="0E6958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37645C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样本制备区</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50D04F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2209D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027FC394">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063E035B">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4FDE6D7F">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7027EB68">
            <w:pPr>
              <w:keepNext w:val="0"/>
              <w:keepLines w:val="0"/>
              <w:widowControl/>
              <w:suppressLineNumbers w:val="0"/>
              <w:jc w:val="left"/>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2)运行方式：点动/连续运转</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4CE99015">
            <w:pPr>
              <w:jc w:val="center"/>
              <w:rPr>
                <w:rFonts w:hint="eastAsia" w:ascii="宋体" w:hAnsi="宋体" w:eastAsia="宋体" w:cs="宋体"/>
                <w:i w:val="0"/>
                <w:iCs w:val="0"/>
                <w:color w:val="272933"/>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AA4F4B2">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5836745">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4D7ECC4">
            <w:pPr>
              <w:jc w:val="center"/>
              <w:rPr>
                <w:rFonts w:hint="eastAsia" w:ascii="仿宋" w:hAnsi="仿宋" w:eastAsia="仿宋" w:cs="仿宋"/>
                <w:i w:val="0"/>
                <w:iCs w:val="0"/>
                <w:color w:val="000000"/>
                <w:sz w:val="18"/>
                <w:szCs w:val="18"/>
                <w:u w:val="none"/>
              </w:rPr>
            </w:pPr>
          </w:p>
        </w:tc>
      </w:tr>
      <w:tr w14:paraId="333D2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18889F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102</w:t>
            </w:r>
          </w:p>
        </w:tc>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1F0D0D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凝胶成像分析系统</w:t>
            </w:r>
          </w:p>
        </w:tc>
        <w:tc>
          <w:tcPr>
            <w:tcW w:w="724" w:type="pct"/>
            <w:vMerge w:val="restart"/>
            <w:tcBorders>
              <w:top w:val="nil"/>
              <w:left w:val="single" w:color="000000" w:sz="8" w:space="0"/>
              <w:bottom w:val="single" w:color="000000" w:sz="8" w:space="0"/>
              <w:right w:val="single" w:color="000000" w:sz="8" w:space="0"/>
            </w:tcBorders>
            <w:shd w:val="clear" w:color="auto" w:fill="auto"/>
            <w:vAlign w:val="center"/>
          </w:tcPr>
          <w:p w14:paraId="596AA6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Tanon 1600</w:t>
            </w:r>
          </w:p>
        </w:tc>
        <w:tc>
          <w:tcPr>
            <w:tcW w:w="1769" w:type="pct"/>
            <w:tcBorders>
              <w:top w:val="nil"/>
              <w:left w:val="single" w:color="000000" w:sz="8" w:space="0"/>
              <w:bottom w:val="nil"/>
              <w:right w:val="single" w:color="000000" w:sz="8" w:space="0"/>
            </w:tcBorders>
            <w:shd w:val="clear" w:color="auto" w:fill="auto"/>
            <w:vAlign w:val="center"/>
          </w:tcPr>
          <w:p w14:paraId="762C03A0">
            <w:pPr>
              <w:keepNext w:val="0"/>
              <w:keepLines w:val="0"/>
              <w:widowControl/>
              <w:suppressLineNumbers w:val="0"/>
              <w:jc w:val="left"/>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1)摄像头：Tanon 1000M高分辨率低照度数码摄像头</w:t>
            </w:r>
          </w:p>
        </w:tc>
        <w:tc>
          <w:tcPr>
            <w:tcW w:w="339" w:type="pct"/>
            <w:vMerge w:val="restart"/>
            <w:tcBorders>
              <w:top w:val="nil"/>
              <w:left w:val="single" w:color="000000" w:sz="8" w:space="0"/>
              <w:bottom w:val="single" w:color="000000" w:sz="8" w:space="0"/>
              <w:right w:val="single" w:color="000000" w:sz="8" w:space="0"/>
            </w:tcBorders>
            <w:shd w:val="clear" w:color="auto" w:fill="auto"/>
            <w:vAlign w:val="center"/>
          </w:tcPr>
          <w:p w14:paraId="750F76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上海天能</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center"/>
          </w:tcPr>
          <w:p w14:paraId="64F0E8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2A3F2B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产物分析区</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2F4C42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2517B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1BC311AC">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7A7F6480">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6D979DF2">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1A6920C2">
            <w:pPr>
              <w:keepNext w:val="0"/>
              <w:keepLines w:val="0"/>
              <w:widowControl/>
              <w:suppressLineNumbers w:val="0"/>
              <w:jc w:val="left"/>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2)有效像素：1280×1040</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3C7EAD00">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2673FC6">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3F08FD8">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C5C0855">
            <w:pPr>
              <w:jc w:val="center"/>
              <w:rPr>
                <w:rFonts w:hint="eastAsia" w:ascii="仿宋" w:hAnsi="仿宋" w:eastAsia="仿宋" w:cs="仿宋"/>
                <w:i w:val="0"/>
                <w:iCs w:val="0"/>
                <w:color w:val="000000"/>
                <w:sz w:val="18"/>
                <w:szCs w:val="18"/>
                <w:u w:val="none"/>
              </w:rPr>
            </w:pPr>
          </w:p>
        </w:tc>
      </w:tr>
      <w:tr w14:paraId="3F5AD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3E51110B">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5D2DD40B">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73A4DD6A">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7C13A881">
            <w:pPr>
              <w:keepNext w:val="0"/>
              <w:keepLines w:val="0"/>
              <w:widowControl/>
              <w:suppressLineNumbers w:val="0"/>
              <w:jc w:val="left"/>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3)感光效率：芯片光电转换效率：High QE: 72%@600nm</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24614B3E">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08031C6">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81FAA72">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5E28C8E">
            <w:pPr>
              <w:jc w:val="center"/>
              <w:rPr>
                <w:rFonts w:hint="eastAsia" w:ascii="仿宋" w:hAnsi="仿宋" w:eastAsia="仿宋" w:cs="仿宋"/>
                <w:i w:val="0"/>
                <w:iCs w:val="0"/>
                <w:color w:val="000000"/>
                <w:sz w:val="18"/>
                <w:szCs w:val="18"/>
                <w:u w:val="none"/>
              </w:rPr>
            </w:pPr>
          </w:p>
        </w:tc>
      </w:tr>
      <w:tr w14:paraId="3060A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59790474">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55EBD9EA">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47A99F89">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3296B7C1">
            <w:pPr>
              <w:keepNext w:val="0"/>
              <w:keepLines w:val="0"/>
              <w:widowControl/>
              <w:suppressLineNumbers w:val="0"/>
              <w:jc w:val="left"/>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4)读出噪声：4.3e- RMS</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08D67A4B">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320CA15">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C645FEA">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45432BC">
            <w:pPr>
              <w:jc w:val="center"/>
              <w:rPr>
                <w:rFonts w:hint="eastAsia" w:ascii="仿宋" w:hAnsi="仿宋" w:eastAsia="仿宋" w:cs="仿宋"/>
                <w:i w:val="0"/>
                <w:iCs w:val="0"/>
                <w:color w:val="000000"/>
                <w:sz w:val="18"/>
                <w:szCs w:val="18"/>
                <w:u w:val="none"/>
              </w:rPr>
            </w:pPr>
          </w:p>
        </w:tc>
      </w:tr>
      <w:tr w14:paraId="37667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0E191049">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62557D8F">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51C610D8">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06335E73">
            <w:pPr>
              <w:keepNext w:val="0"/>
              <w:keepLines w:val="0"/>
              <w:widowControl/>
              <w:suppressLineNumbers w:val="0"/>
              <w:jc w:val="left"/>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5)信噪比：≥71db</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0E4CB849">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A19E088">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5E40BDA">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262A906">
            <w:pPr>
              <w:jc w:val="center"/>
              <w:rPr>
                <w:rFonts w:hint="eastAsia" w:ascii="仿宋" w:hAnsi="仿宋" w:eastAsia="仿宋" w:cs="仿宋"/>
                <w:i w:val="0"/>
                <w:iCs w:val="0"/>
                <w:color w:val="000000"/>
                <w:sz w:val="18"/>
                <w:szCs w:val="18"/>
                <w:u w:val="none"/>
              </w:rPr>
            </w:pPr>
          </w:p>
        </w:tc>
      </w:tr>
      <w:tr w14:paraId="46140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4ECBF0D6">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4EF9A7DB">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649BCBDE">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13497EE2">
            <w:pPr>
              <w:keepNext w:val="0"/>
              <w:keepLines w:val="0"/>
              <w:widowControl/>
              <w:suppressLineNumbers w:val="0"/>
              <w:jc w:val="left"/>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6)像素密度：16 bit</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480AB0BE">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6FE3661">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08901FA">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2CCCD17">
            <w:pPr>
              <w:jc w:val="center"/>
              <w:rPr>
                <w:rFonts w:hint="eastAsia" w:ascii="仿宋" w:hAnsi="仿宋" w:eastAsia="仿宋" w:cs="仿宋"/>
                <w:i w:val="0"/>
                <w:iCs w:val="0"/>
                <w:color w:val="000000"/>
                <w:sz w:val="18"/>
                <w:szCs w:val="18"/>
                <w:u w:val="none"/>
              </w:rPr>
            </w:pPr>
          </w:p>
        </w:tc>
      </w:tr>
      <w:tr w14:paraId="05A8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6B7B329D">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686FC5BB">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048300C4">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7D4B62B7">
            <w:pPr>
              <w:keepNext w:val="0"/>
              <w:keepLines w:val="0"/>
              <w:widowControl/>
              <w:suppressLineNumbers w:val="0"/>
              <w:jc w:val="left"/>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7)分辨率：133万像素</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4BDD9D75">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BA96613">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562C371">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8505B6F">
            <w:pPr>
              <w:jc w:val="center"/>
              <w:rPr>
                <w:rFonts w:hint="eastAsia" w:ascii="仿宋" w:hAnsi="仿宋" w:eastAsia="仿宋" w:cs="仿宋"/>
                <w:i w:val="0"/>
                <w:iCs w:val="0"/>
                <w:color w:val="000000"/>
                <w:sz w:val="18"/>
                <w:szCs w:val="18"/>
                <w:u w:val="none"/>
              </w:rPr>
            </w:pPr>
          </w:p>
        </w:tc>
      </w:tr>
      <w:tr w14:paraId="7F170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20EC3E87">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12013E7">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74F1CFFB">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3147E276">
            <w:pPr>
              <w:keepNext w:val="0"/>
              <w:keepLines w:val="0"/>
              <w:widowControl/>
              <w:suppressLineNumbers w:val="0"/>
              <w:jc w:val="left"/>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8)动态范围：&gt;3.0个数量级</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3E5A45B0">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40DA504">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E6F297D">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4B4FF99">
            <w:pPr>
              <w:jc w:val="center"/>
              <w:rPr>
                <w:rFonts w:hint="eastAsia" w:ascii="仿宋" w:hAnsi="仿宋" w:eastAsia="仿宋" w:cs="仿宋"/>
                <w:i w:val="0"/>
                <w:iCs w:val="0"/>
                <w:color w:val="000000"/>
                <w:sz w:val="18"/>
                <w:szCs w:val="18"/>
                <w:u w:val="none"/>
              </w:rPr>
            </w:pPr>
          </w:p>
        </w:tc>
      </w:tr>
      <w:tr w14:paraId="165C8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54F426BC">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07EFFB34">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786ACCDF">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3219E399">
            <w:pPr>
              <w:keepNext w:val="0"/>
              <w:keepLines w:val="0"/>
              <w:widowControl/>
              <w:suppressLineNumbers w:val="0"/>
              <w:jc w:val="left"/>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9)电动镜头：Computar高通透电动镜头：F=1：1.2，8-48mm</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0A375F81">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A087834">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11BF07B">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56E8973">
            <w:pPr>
              <w:jc w:val="center"/>
              <w:rPr>
                <w:rFonts w:hint="eastAsia" w:ascii="仿宋" w:hAnsi="仿宋" w:eastAsia="仿宋" w:cs="仿宋"/>
                <w:i w:val="0"/>
                <w:iCs w:val="0"/>
                <w:color w:val="000000"/>
                <w:sz w:val="18"/>
                <w:szCs w:val="18"/>
                <w:u w:val="none"/>
              </w:rPr>
            </w:pPr>
          </w:p>
        </w:tc>
      </w:tr>
      <w:tr w14:paraId="4A89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54C42B6F">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4D0C51F">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1B024A55">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3437BAFB">
            <w:pPr>
              <w:keepNext w:val="0"/>
              <w:keepLines w:val="0"/>
              <w:widowControl/>
              <w:suppressLineNumbers w:val="0"/>
              <w:jc w:val="left"/>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10)激发光源：302nm</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086B3DD3">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51A8415">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F0DC377">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B75DB3F">
            <w:pPr>
              <w:jc w:val="center"/>
              <w:rPr>
                <w:rFonts w:hint="eastAsia" w:ascii="仿宋" w:hAnsi="仿宋" w:eastAsia="仿宋" w:cs="仿宋"/>
                <w:i w:val="0"/>
                <w:iCs w:val="0"/>
                <w:color w:val="000000"/>
                <w:sz w:val="18"/>
                <w:szCs w:val="18"/>
                <w:u w:val="none"/>
              </w:rPr>
            </w:pPr>
          </w:p>
        </w:tc>
      </w:tr>
      <w:tr w14:paraId="7E1DE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4ED26B44">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4E6609C8">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2FB3E66D">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7289EFD1">
            <w:pPr>
              <w:keepNext w:val="0"/>
              <w:keepLines w:val="0"/>
              <w:widowControl/>
              <w:suppressLineNumbers w:val="0"/>
              <w:jc w:val="left"/>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11)滤光片：590nm</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4B6AD64C">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5F374A5">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0368AD1">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B2310BA">
            <w:pPr>
              <w:jc w:val="center"/>
              <w:rPr>
                <w:rFonts w:hint="eastAsia" w:ascii="仿宋" w:hAnsi="仿宋" w:eastAsia="仿宋" w:cs="仿宋"/>
                <w:i w:val="0"/>
                <w:iCs w:val="0"/>
                <w:color w:val="000000"/>
                <w:sz w:val="18"/>
                <w:szCs w:val="18"/>
                <w:u w:val="none"/>
              </w:rPr>
            </w:pPr>
          </w:p>
        </w:tc>
      </w:tr>
      <w:tr w14:paraId="099EF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75F0E7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103</w:t>
            </w:r>
          </w:p>
        </w:tc>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50CCF5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全自动核酸提取仪</w:t>
            </w:r>
          </w:p>
        </w:tc>
        <w:tc>
          <w:tcPr>
            <w:tcW w:w="724" w:type="pct"/>
            <w:vMerge w:val="restart"/>
            <w:tcBorders>
              <w:top w:val="nil"/>
              <w:left w:val="single" w:color="000000" w:sz="8" w:space="0"/>
              <w:bottom w:val="single" w:color="000000" w:sz="8" w:space="0"/>
              <w:right w:val="single" w:color="000000" w:sz="8" w:space="0"/>
            </w:tcBorders>
            <w:shd w:val="clear" w:color="auto" w:fill="auto"/>
            <w:vAlign w:val="center"/>
          </w:tcPr>
          <w:p w14:paraId="7A104A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SLA-D14800</w:t>
            </w:r>
          </w:p>
        </w:tc>
        <w:tc>
          <w:tcPr>
            <w:tcW w:w="1769" w:type="pct"/>
            <w:tcBorders>
              <w:top w:val="nil"/>
              <w:left w:val="single" w:color="000000" w:sz="8" w:space="0"/>
              <w:bottom w:val="nil"/>
              <w:right w:val="single" w:color="000000" w:sz="8" w:space="0"/>
            </w:tcBorders>
            <w:shd w:val="clear" w:color="auto" w:fill="auto"/>
            <w:vAlign w:val="center"/>
          </w:tcPr>
          <w:p w14:paraId="45C677B6">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1)处理通量‌：1–48个样本/批，支持灵活选择，可单人份试剂条操作</w:t>
            </w:r>
          </w:p>
        </w:tc>
        <w:tc>
          <w:tcPr>
            <w:tcW w:w="339" w:type="pct"/>
            <w:vMerge w:val="restart"/>
            <w:tcBorders>
              <w:top w:val="nil"/>
              <w:left w:val="single" w:color="000000" w:sz="8" w:space="0"/>
              <w:bottom w:val="single" w:color="000000" w:sz="8" w:space="0"/>
              <w:right w:val="single" w:color="000000" w:sz="8" w:space="0"/>
            </w:tcBorders>
            <w:shd w:val="clear" w:color="auto" w:fill="auto"/>
            <w:vAlign w:val="center"/>
          </w:tcPr>
          <w:p w14:paraId="16AD45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台湾圆点奈米</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center"/>
          </w:tcPr>
          <w:p w14:paraId="388BE9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137730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样本制备区</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1A6ADB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1020F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402C34D4">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18267174">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14F449BB">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648AB5E6">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2)‌处理体积‌：50–2500 μL</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6703069A">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B997EAB">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1673DE0">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1A52711">
            <w:pPr>
              <w:jc w:val="center"/>
              <w:rPr>
                <w:rFonts w:hint="eastAsia" w:ascii="仿宋" w:hAnsi="仿宋" w:eastAsia="仿宋" w:cs="仿宋"/>
                <w:i w:val="0"/>
                <w:iCs w:val="0"/>
                <w:color w:val="000000"/>
                <w:sz w:val="18"/>
                <w:szCs w:val="18"/>
                <w:u w:val="none"/>
              </w:rPr>
            </w:pPr>
          </w:p>
        </w:tc>
      </w:tr>
      <w:tr w14:paraId="09CF4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6D6FA04D">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062DBE36">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0E86009B">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63F259F8">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3)‌处理时间‌：30–50分钟</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7885348D">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C3FA487">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C9BFA84">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7F5A359">
            <w:pPr>
              <w:jc w:val="center"/>
              <w:rPr>
                <w:rFonts w:hint="eastAsia" w:ascii="仿宋" w:hAnsi="仿宋" w:eastAsia="仿宋" w:cs="仿宋"/>
                <w:i w:val="0"/>
                <w:iCs w:val="0"/>
                <w:color w:val="000000"/>
                <w:sz w:val="18"/>
                <w:szCs w:val="18"/>
                <w:u w:val="none"/>
              </w:rPr>
            </w:pPr>
          </w:p>
        </w:tc>
      </w:tr>
      <w:tr w14:paraId="53640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4DE97878">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049A13E">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25D4EFC9">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03928F89">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4)‌磁珠回收率‌：&gt;99%</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36E2B064">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822201D">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5D7062A">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3376D32">
            <w:pPr>
              <w:jc w:val="center"/>
              <w:rPr>
                <w:rFonts w:hint="eastAsia" w:ascii="仿宋" w:hAnsi="仿宋" w:eastAsia="仿宋" w:cs="仿宋"/>
                <w:i w:val="0"/>
                <w:iCs w:val="0"/>
                <w:color w:val="000000"/>
                <w:sz w:val="18"/>
                <w:szCs w:val="18"/>
                <w:u w:val="none"/>
              </w:rPr>
            </w:pPr>
          </w:p>
        </w:tc>
      </w:tr>
      <w:tr w14:paraId="172EA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4969DF22">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103A1CF5">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76D00F4C">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0ACDA8A6">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5)‌提取效率‌：&gt;90%</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1409A456">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E521985">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9DD5827">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B4EBAD2">
            <w:pPr>
              <w:jc w:val="center"/>
              <w:rPr>
                <w:rFonts w:hint="eastAsia" w:ascii="仿宋" w:hAnsi="仿宋" w:eastAsia="仿宋" w:cs="仿宋"/>
                <w:i w:val="0"/>
                <w:iCs w:val="0"/>
                <w:color w:val="000000"/>
                <w:sz w:val="18"/>
                <w:szCs w:val="18"/>
                <w:u w:val="none"/>
              </w:rPr>
            </w:pPr>
          </w:p>
        </w:tc>
      </w:tr>
      <w:tr w14:paraId="3698C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614A66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104</w:t>
            </w:r>
          </w:p>
        </w:tc>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76C925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全自动核酸提取仪</w:t>
            </w:r>
          </w:p>
        </w:tc>
        <w:tc>
          <w:tcPr>
            <w:tcW w:w="724" w:type="pct"/>
            <w:vMerge w:val="restart"/>
            <w:tcBorders>
              <w:top w:val="nil"/>
              <w:left w:val="single" w:color="000000" w:sz="8" w:space="0"/>
              <w:bottom w:val="single" w:color="000000" w:sz="8" w:space="0"/>
              <w:right w:val="single" w:color="000000" w:sz="8" w:space="0"/>
            </w:tcBorders>
            <w:shd w:val="clear" w:color="auto" w:fill="auto"/>
            <w:vAlign w:val="center"/>
          </w:tcPr>
          <w:p w14:paraId="65B756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Auto-Pure 24D</w:t>
            </w:r>
          </w:p>
        </w:tc>
        <w:tc>
          <w:tcPr>
            <w:tcW w:w="1769" w:type="pct"/>
            <w:tcBorders>
              <w:top w:val="nil"/>
              <w:left w:val="single" w:color="000000" w:sz="8" w:space="0"/>
              <w:bottom w:val="nil"/>
              <w:right w:val="single" w:color="000000" w:sz="8" w:space="0"/>
            </w:tcBorders>
            <w:shd w:val="clear" w:color="auto" w:fill="auto"/>
            <w:vAlign w:val="center"/>
          </w:tcPr>
          <w:p w14:paraId="579C4F90">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1)样品通量‌：1–24 个样品</w:t>
            </w:r>
          </w:p>
        </w:tc>
        <w:tc>
          <w:tcPr>
            <w:tcW w:w="339" w:type="pct"/>
            <w:vMerge w:val="restart"/>
            <w:tcBorders>
              <w:top w:val="nil"/>
              <w:left w:val="single" w:color="000000" w:sz="8" w:space="0"/>
              <w:bottom w:val="single" w:color="000000" w:sz="8" w:space="0"/>
              <w:right w:val="single" w:color="000000" w:sz="8" w:space="0"/>
            </w:tcBorders>
            <w:shd w:val="clear" w:color="auto" w:fill="auto"/>
            <w:vAlign w:val="center"/>
          </w:tcPr>
          <w:p w14:paraId="238C96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杭州奥盛</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center"/>
          </w:tcPr>
          <w:p w14:paraId="67C4FB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45CB23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样本制备区</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2CDE03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65CB0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21065750">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46B42951">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0924F3A9">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5DF61131">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2)‌处理体积‌：50–10,000 μL（支持10 mL试剂盒）或 50–5,000 μL（支持5 mL试剂盒）</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4711ED55">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23CF734">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4C5B9F5">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987312A">
            <w:pPr>
              <w:jc w:val="center"/>
              <w:rPr>
                <w:rFonts w:hint="eastAsia" w:ascii="仿宋" w:hAnsi="仿宋" w:eastAsia="仿宋" w:cs="仿宋"/>
                <w:i w:val="0"/>
                <w:iCs w:val="0"/>
                <w:color w:val="000000"/>
                <w:sz w:val="18"/>
                <w:szCs w:val="18"/>
                <w:u w:val="none"/>
              </w:rPr>
            </w:pPr>
          </w:p>
        </w:tc>
      </w:tr>
      <w:tr w14:paraId="1BC8B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5AE077F5">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10E481EB">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68F969C5">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50497D98">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3)‌提纯灵敏度‌：100拷贝样品的阳性检出率：&gt;95%</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213FBB0F">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1B2EB89">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FEEE55D">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8242BDA">
            <w:pPr>
              <w:jc w:val="center"/>
              <w:rPr>
                <w:rFonts w:hint="eastAsia" w:ascii="仿宋" w:hAnsi="仿宋" w:eastAsia="仿宋" w:cs="仿宋"/>
                <w:i w:val="0"/>
                <w:iCs w:val="0"/>
                <w:color w:val="000000"/>
                <w:sz w:val="18"/>
                <w:szCs w:val="18"/>
                <w:u w:val="none"/>
              </w:rPr>
            </w:pPr>
          </w:p>
        </w:tc>
      </w:tr>
      <w:tr w14:paraId="15465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25162D31">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1958DC68">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4162F45D">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415EE82D">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4)‌孔间差‌：CV&lt;5%</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4EA8F41F">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A8EDDA3">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FACB36C">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C1AA110">
            <w:pPr>
              <w:jc w:val="center"/>
              <w:rPr>
                <w:rFonts w:hint="eastAsia" w:ascii="仿宋" w:hAnsi="仿宋" w:eastAsia="仿宋" w:cs="仿宋"/>
                <w:i w:val="0"/>
                <w:iCs w:val="0"/>
                <w:color w:val="000000"/>
                <w:sz w:val="18"/>
                <w:szCs w:val="18"/>
                <w:u w:val="none"/>
              </w:rPr>
            </w:pPr>
          </w:p>
        </w:tc>
      </w:tr>
      <w:tr w14:paraId="7E5AD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23B73C30">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B50684E">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74F976B8">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1D70D7C1">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5)‌磁珠回收率‌：&gt;95%</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0D32A9DB">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05EBB84">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63939CE">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63AD2B8">
            <w:pPr>
              <w:jc w:val="center"/>
              <w:rPr>
                <w:rFonts w:hint="eastAsia" w:ascii="仿宋" w:hAnsi="仿宋" w:eastAsia="仿宋" w:cs="仿宋"/>
                <w:i w:val="0"/>
                <w:iCs w:val="0"/>
                <w:color w:val="000000"/>
                <w:sz w:val="18"/>
                <w:szCs w:val="18"/>
                <w:u w:val="none"/>
              </w:rPr>
            </w:pPr>
          </w:p>
        </w:tc>
      </w:tr>
      <w:tr w14:paraId="03D50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72E83B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w:t>
            </w:r>
          </w:p>
        </w:tc>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717B5D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全自动加样系统</w:t>
            </w:r>
          </w:p>
        </w:tc>
        <w:tc>
          <w:tcPr>
            <w:tcW w:w="724" w:type="pct"/>
            <w:vMerge w:val="restart"/>
            <w:tcBorders>
              <w:top w:val="nil"/>
              <w:left w:val="single" w:color="000000" w:sz="8" w:space="0"/>
              <w:bottom w:val="single" w:color="000000" w:sz="8" w:space="0"/>
              <w:right w:val="single" w:color="000000" w:sz="8" w:space="0"/>
            </w:tcBorders>
            <w:shd w:val="clear" w:color="auto" w:fill="auto"/>
            <w:vAlign w:val="center"/>
          </w:tcPr>
          <w:p w14:paraId="7AB26E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GENETRON Chef</w:t>
            </w:r>
          </w:p>
        </w:tc>
        <w:tc>
          <w:tcPr>
            <w:tcW w:w="1769" w:type="pct"/>
            <w:tcBorders>
              <w:top w:val="nil"/>
              <w:left w:val="single" w:color="000000" w:sz="8" w:space="0"/>
              <w:bottom w:val="nil"/>
              <w:right w:val="single" w:color="000000" w:sz="8" w:space="0"/>
            </w:tcBorders>
            <w:shd w:val="clear" w:color="auto" w:fill="auto"/>
            <w:vAlign w:val="center"/>
          </w:tcPr>
          <w:p w14:paraId="75393980">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1)移液加样:加样量应在800μL±5% 范围内。</w:t>
            </w:r>
          </w:p>
        </w:tc>
        <w:tc>
          <w:tcPr>
            <w:tcW w:w="339" w:type="pct"/>
            <w:vMerge w:val="restart"/>
            <w:tcBorders>
              <w:top w:val="nil"/>
              <w:left w:val="single" w:color="000000" w:sz="8" w:space="0"/>
              <w:bottom w:val="single" w:color="000000" w:sz="8" w:space="0"/>
              <w:right w:val="single" w:color="000000" w:sz="8" w:space="0"/>
            </w:tcBorders>
            <w:shd w:val="clear" w:color="auto" w:fill="auto"/>
            <w:vAlign w:val="center"/>
          </w:tcPr>
          <w:p w14:paraId="491DC9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泛生子</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center"/>
          </w:tcPr>
          <w:p w14:paraId="154ADA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42E278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二代测序区</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05976A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70ACE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3133472F">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43407A7E">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2A53350F">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5554485C">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2)温浴模块误差：预设温度50℃时偏差±2℃,预设温度90℃时偏差±3℃。</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7D628E6A">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751A6FC">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49A8559">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6344172">
            <w:pPr>
              <w:jc w:val="center"/>
              <w:rPr>
                <w:rFonts w:hint="eastAsia" w:ascii="仿宋" w:hAnsi="仿宋" w:eastAsia="仿宋" w:cs="仿宋"/>
                <w:i w:val="0"/>
                <w:iCs w:val="0"/>
                <w:color w:val="000000"/>
                <w:sz w:val="18"/>
                <w:szCs w:val="18"/>
                <w:u w:val="none"/>
              </w:rPr>
            </w:pPr>
          </w:p>
        </w:tc>
      </w:tr>
      <w:tr w14:paraId="64249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571A527F">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58788E04">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5C4D6C49">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361E2827">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3)温浴模块温升与温降：从50℃到90℃的温升时间≤30s; 从90℃到50℃的温降时间≤30s。</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7595EF65">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58ECA82">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66197A4">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55FCE4F">
            <w:pPr>
              <w:jc w:val="center"/>
              <w:rPr>
                <w:rFonts w:hint="eastAsia" w:ascii="仿宋" w:hAnsi="仿宋" w:eastAsia="仿宋" w:cs="仿宋"/>
                <w:i w:val="0"/>
                <w:iCs w:val="0"/>
                <w:color w:val="000000"/>
                <w:sz w:val="18"/>
                <w:szCs w:val="18"/>
                <w:u w:val="none"/>
              </w:rPr>
            </w:pPr>
          </w:p>
        </w:tc>
      </w:tr>
      <w:tr w14:paraId="5844C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5863E506">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E9C3CF9">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7A8783CE">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6643739C">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4)样本离心最大转速1000rmp±100rmp;从加速到最大转速的启动时间≤40s。</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4653E382">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9B6369C">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C02E9EA">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0631438">
            <w:pPr>
              <w:jc w:val="center"/>
              <w:rPr>
                <w:rFonts w:hint="eastAsia" w:ascii="仿宋" w:hAnsi="仿宋" w:eastAsia="仿宋" w:cs="仿宋"/>
                <w:i w:val="0"/>
                <w:iCs w:val="0"/>
                <w:color w:val="000000"/>
                <w:sz w:val="18"/>
                <w:szCs w:val="18"/>
                <w:u w:val="none"/>
              </w:rPr>
            </w:pPr>
          </w:p>
        </w:tc>
      </w:tr>
      <w:tr w14:paraId="663F1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431D05DB">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460C77E6">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52968FDE">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6D3BF584">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5)芯片离心最大转速5000rmp±50rmp。</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7DAA266A">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8571647">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78DCFA9">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3CCBB10">
            <w:pPr>
              <w:jc w:val="center"/>
              <w:rPr>
                <w:rFonts w:hint="eastAsia" w:ascii="仿宋" w:hAnsi="仿宋" w:eastAsia="仿宋" w:cs="仿宋"/>
                <w:i w:val="0"/>
                <w:iCs w:val="0"/>
                <w:color w:val="000000"/>
                <w:sz w:val="18"/>
                <w:szCs w:val="18"/>
                <w:u w:val="none"/>
              </w:rPr>
            </w:pPr>
          </w:p>
        </w:tc>
      </w:tr>
      <w:tr w14:paraId="5C27F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69DBAC54">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577B9E92">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576517B2">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37F7D52F">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6)试剂区温度应在4~16℃范围内。</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043DD269">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F1716AA">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A52FD5A">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10E47D9">
            <w:pPr>
              <w:jc w:val="center"/>
              <w:rPr>
                <w:rFonts w:hint="eastAsia" w:ascii="仿宋" w:hAnsi="仿宋" w:eastAsia="仿宋" w:cs="仿宋"/>
                <w:i w:val="0"/>
                <w:iCs w:val="0"/>
                <w:color w:val="000000"/>
                <w:sz w:val="18"/>
                <w:szCs w:val="18"/>
                <w:u w:val="none"/>
              </w:rPr>
            </w:pPr>
          </w:p>
        </w:tc>
      </w:tr>
      <w:tr w14:paraId="4D43C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6C1844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106</w:t>
            </w:r>
          </w:p>
        </w:tc>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40DC4E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生物安全柜</w:t>
            </w:r>
          </w:p>
        </w:tc>
        <w:tc>
          <w:tcPr>
            <w:tcW w:w="724" w:type="pct"/>
            <w:vMerge w:val="restart"/>
            <w:tcBorders>
              <w:top w:val="nil"/>
              <w:left w:val="single" w:color="000000" w:sz="8" w:space="0"/>
              <w:bottom w:val="single" w:color="000000" w:sz="8" w:space="0"/>
              <w:right w:val="single" w:color="000000" w:sz="8" w:space="0"/>
            </w:tcBorders>
            <w:shd w:val="clear" w:color="auto" w:fill="auto"/>
            <w:vAlign w:val="center"/>
          </w:tcPr>
          <w:p w14:paraId="214B7B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BSC-1100IIA2-X</w:t>
            </w:r>
          </w:p>
        </w:tc>
        <w:tc>
          <w:tcPr>
            <w:tcW w:w="1769" w:type="pct"/>
            <w:tcBorders>
              <w:top w:val="nil"/>
              <w:left w:val="single" w:color="000000" w:sz="8" w:space="0"/>
              <w:bottom w:val="nil"/>
              <w:right w:val="single" w:color="000000" w:sz="8" w:space="0"/>
            </w:tcBorders>
            <w:shd w:val="clear" w:color="auto" w:fill="auto"/>
            <w:vAlign w:val="center"/>
          </w:tcPr>
          <w:p w14:paraId="52FD04E2">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1)下降气流平均风速：0.33 ± 0.025 m/s。</w:t>
            </w:r>
          </w:p>
        </w:tc>
        <w:tc>
          <w:tcPr>
            <w:tcW w:w="339" w:type="pct"/>
            <w:vMerge w:val="restart"/>
            <w:tcBorders>
              <w:top w:val="nil"/>
              <w:left w:val="single" w:color="000000" w:sz="8" w:space="0"/>
              <w:bottom w:val="single" w:color="000000" w:sz="8" w:space="0"/>
              <w:right w:val="single" w:color="000000" w:sz="8" w:space="0"/>
            </w:tcBorders>
            <w:shd w:val="clear" w:color="auto" w:fill="auto"/>
            <w:vAlign w:val="center"/>
          </w:tcPr>
          <w:p w14:paraId="254508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BIOBASE</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center"/>
          </w:tcPr>
          <w:p w14:paraId="79F60E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14B186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细胞房</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1ECD7D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53A06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07FDBD4B">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7E2D120E">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1A31CA7F">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009D047D">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2)流入气流平均风速：0.53 ± 0.025 m/s。</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34A9737A">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709501B">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D5B0378">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A4B1895">
            <w:pPr>
              <w:jc w:val="center"/>
              <w:rPr>
                <w:rFonts w:hint="eastAsia" w:ascii="仿宋" w:hAnsi="仿宋" w:eastAsia="仿宋" w:cs="仿宋"/>
                <w:i w:val="0"/>
                <w:iCs w:val="0"/>
                <w:color w:val="000000"/>
                <w:sz w:val="18"/>
                <w:szCs w:val="18"/>
                <w:u w:val="none"/>
              </w:rPr>
            </w:pPr>
          </w:p>
        </w:tc>
      </w:tr>
      <w:tr w14:paraId="7D8BD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0EC22443">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D85061F">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271D1DF4">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748DD3A6">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3)‌系统排风总量‌：360 m³/h。</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18D37378">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9F3D1CE">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B9D2A90">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BB45F3B">
            <w:pPr>
              <w:jc w:val="center"/>
              <w:rPr>
                <w:rFonts w:hint="eastAsia" w:ascii="仿宋" w:hAnsi="仿宋" w:eastAsia="仿宋" w:cs="仿宋"/>
                <w:i w:val="0"/>
                <w:iCs w:val="0"/>
                <w:color w:val="000000"/>
                <w:sz w:val="18"/>
                <w:szCs w:val="18"/>
                <w:u w:val="none"/>
              </w:rPr>
            </w:pPr>
          </w:p>
        </w:tc>
      </w:tr>
      <w:tr w14:paraId="6BF51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48EC7C63">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C69A8DF">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7D5F037D">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61EAD3CE">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4)‌过滤系统‌：采用HEPA/ULPA高效过滤器（硼硅酸盐玻璃纤维材质），对0.3 μm颗粒过滤效率≥99.999%。</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28A62DE9">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175939B">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1096816">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A91357E">
            <w:pPr>
              <w:jc w:val="center"/>
              <w:rPr>
                <w:rFonts w:hint="eastAsia" w:ascii="仿宋" w:hAnsi="仿宋" w:eastAsia="仿宋" w:cs="仿宋"/>
                <w:i w:val="0"/>
                <w:iCs w:val="0"/>
                <w:color w:val="000000"/>
                <w:sz w:val="18"/>
                <w:szCs w:val="18"/>
                <w:u w:val="none"/>
              </w:rPr>
            </w:pPr>
          </w:p>
        </w:tc>
      </w:tr>
      <w:tr w14:paraId="6DA20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2C3C5D2C">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4D8F2513">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57E558B8">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08941744">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5)‌额定功率‌：1100 W。</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4E850B55">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EFE449C">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B8BC3ED">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AB020E3">
            <w:pPr>
              <w:jc w:val="center"/>
              <w:rPr>
                <w:rFonts w:hint="eastAsia" w:ascii="仿宋" w:hAnsi="仿宋" w:eastAsia="仿宋" w:cs="仿宋"/>
                <w:i w:val="0"/>
                <w:iCs w:val="0"/>
                <w:color w:val="000000"/>
                <w:sz w:val="18"/>
                <w:szCs w:val="18"/>
                <w:u w:val="none"/>
              </w:rPr>
            </w:pPr>
          </w:p>
        </w:tc>
      </w:tr>
      <w:tr w14:paraId="7B9FA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5FCECB31">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1EB11736">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373DA544">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623A8A24">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6)‌噪音等级‌：≤67 dB(A)。</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352F4D8B">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66D669F">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2911409">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26B94EF">
            <w:pPr>
              <w:jc w:val="center"/>
              <w:rPr>
                <w:rFonts w:hint="eastAsia" w:ascii="仿宋" w:hAnsi="仿宋" w:eastAsia="仿宋" w:cs="仿宋"/>
                <w:i w:val="0"/>
                <w:iCs w:val="0"/>
                <w:color w:val="000000"/>
                <w:sz w:val="18"/>
                <w:szCs w:val="18"/>
                <w:u w:val="none"/>
              </w:rPr>
            </w:pPr>
          </w:p>
        </w:tc>
      </w:tr>
      <w:tr w14:paraId="2E1B7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511787A9">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10C6FC1B">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4E9AF363">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5CF1D84E">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7)‌照明‌：平均照度≥650 lx。</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039F6605">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11C9F4F">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1F74676">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8354482">
            <w:pPr>
              <w:jc w:val="center"/>
              <w:rPr>
                <w:rFonts w:hint="eastAsia" w:ascii="仿宋" w:hAnsi="仿宋" w:eastAsia="仿宋" w:cs="仿宋"/>
                <w:i w:val="0"/>
                <w:iCs w:val="0"/>
                <w:color w:val="000000"/>
                <w:sz w:val="18"/>
                <w:szCs w:val="18"/>
                <w:u w:val="none"/>
              </w:rPr>
            </w:pPr>
          </w:p>
        </w:tc>
      </w:tr>
      <w:tr w14:paraId="246CE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7A6741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107</w:t>
            </w:r>
          </w:p>
        </w:tc>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367890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生物安全柜</w:t>
            </w:r>
          </w:p>
        </w:tc>
        <w:tc>
          <w:tcPr>
            <w:tcW w:w="724" w:type="pct"/>
            <w:vMerge w:val="restart"/>
            <w:tcBorders>
              <w:top w:val="nil"/>
              <w:left w:val="single" w:color="000000" w:sz="8" w:space="0"/>
              <w:bottom w:val="single" w:color="000000" w:sz="8" w:space="0"/>
              <w:right w:val="single" w:color="000000" w:sz="8" w:space="0"/>
            </w:tcBorders>
            <w:shd w:val="clear" w:color="auto" w:fill="auto"/>
            <w:vAlign w:val="center"/>
          </w:tcPr>
          <w:p w14:paraId="0433FD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BSC-1100IIA2-X</w:t>
            </w:r>
          </w:p>
        </w:tc>
        <w:tc>
          <w:tcPr>
            <w:tcW w:w="1769" w:type="pct"/>
            <w:tcBorders>
              <w:top w:val="nil"/>
              <w:left w:val="single" w:color="000000" w:sz="8" w:space="0"/>
              <w:bottom w:val="nil"/>
              <w:right w:val="single" w:color="000000" w:sz="8" w:space="0"/>
            </w:tcBorders>
            <w:shd w:val="clear" w:color="auto" w:fill="auto"/>
            <w:vAlign w:val="center"/>
          </w:tcPr>
          <w:p w14:paraId="00DE69F4">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1)下降气流平均风速：0.33 ± 0.025 m/s。</w:t>
            </w:r>
          </w:p>
        </w:tc>
        <w:tc>
          <w:tcPr>
            <w:tcW w:w="339" w:type="pct"/>
            <w:vMerge w:val="restart"/>
            <w:tcBorders>
              <w:top w:val="nil"/>
              <w:left w:val="single" w:color="000000" w:sz="8" w:space="0"/>
              <w:bottom w:val="single" w:color="000000" w:sz="8" w:space="0"/>
              <w:right w:val="single" w:color="000000" w:sz="8" w:space="0"/>
            </w:tcBorders>
            <w:shd w:val="clear" w:color="auto" w:fill="auto"/>
            <w:vAlign w:val="center"/>
          </w:tcPr>
          <w:p w14:paraId="33663E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BIOBASE</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center"/>
          </w:tcPr>
          <w:p w14:paraId="6CD557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794561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样本制备区</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3CD2A8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6B804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2ADB68D8">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60D2C9FB">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3D1B1F14">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0067D456">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2)流入气流平均风速：0.53 ± 0.025 m/s。</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3AC4B58D">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D63F9A5">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0C6494F">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F406300">
            <w:pPr>
              <w:jc w:val="center"/>
              <w:rPr>
                <w:rFonts w:hint="eastAsia" w:ascii="仿宋" w:hAnsi="仿宋" w:eastAsia="仿宋" w:cs="仿宋"/>
                <w:i w:val="0"/>
                <w:iCs w:val="0"/>
                <w:color w:val="000000"/>
                <w:sz w:val="18"/>
                <w:szCs w:val="18"/>
                <w:u w:val="none"/>
              </w:rPr>
            </w:pPr>
          </w:p>
        </w:tc>
      </w:tr>
      <w:tr w14:paraId="0FFA1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0300159D">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B2DB063">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3376F09C">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4D6C64F5">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3)‌系统排风总量‌：360 m³/h。</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6C566CB2">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05F8F8E">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92A3A51">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8BECEE6">
            <w:pPr>
              <w:jc w:val="center"/>
              <w:rPr>
                <w:rFonts w:hint="eastAsia" w:ascii="仿宋" w:hAnsi="仿宋" w:eastAsia="仿宋" w:cs="仿宋"/>
                <w:i w:val="0"/>
                <w:iCs w:val="0"/>
                <w:color w:val="000000"/>
                <w:sz w:val="18"/>
                <w:szCs w:val="18"/>
                <w:u w:val="none"/>
              </w:rPr>
            </w:pPr>
          </w:p>
        </w:tc>
      </w:tr>
      <w:tr w14:paraId="0BF0D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589F45B3">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42E7392E">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7855240A">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20B9512E">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4)‌过滤系统‌：采用HEPA/ULPA高效过滤器（硼硅酸盐玻璃纤维材质），对0.3 μm颗粒过滤效率≥99.999%。</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6CECDB80">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1DC9711">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88F1D5E">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EA6A374">
            <w:pPr>
              <w:jc w:val="center"/>
              <w:rPr>
                <w:rFonts w:hint="eastAsia" w:ascii="仿宋" w:hAnsi="仿宋" w:eastAsia="仿宋" w:cs="仿宋"/>
                <w:i w:val="0"/>
                <w:iCs w:val="0"/>
                <w:color w:val="000000"/>
                <w:sz w:val="18"/>
                <w:szCs w:val="18"/>
                <w:u w:val="none"/>
              </w:rPr>
            </w:pPr>
          </w:p>
        </w:tc>
      </w:tr>
      <w:tr w14:paraId="3B306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2CEA8A53">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0CB607F5">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38B58AA8">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0FF74C01">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5)‌额定功率‌：1100 W。</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3C80A588">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4E2DE83">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AAFE7ED">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105A8C5">
            <w:pPr>
              <w:jc w:val="center"/>
              <w:rPr>
                <w:rFonts w:hint="eastAsia" w:ascii="仿宋" w:hAnsi="仿宋" w:eastAsia="仿宋" w:cs="仿宋"/>
                <w:i w:val="0"/>
                <w:iCs w:val="0"/>
                <w:color w:val="000000"/>
                <w:sz w:val="18"/>
                <w:szCs w:val="18"/>
                <w:u w:val="none"/>
              </w:rPr>
            </w:pPr>
          </w:p>
        </w:tc>
      </w:tr>
      <w:tr w14:paraId="6F22E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67923C22">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75BD316E">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2468730C">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6EFF2EFF">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6)‌噪音等级‌：≤67 dB(A)。</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6D5D309E">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32CE977">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2D43C37">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DFE42F4">
            <w:pPr>
              <w:jc w:val="center"/>
              <w:rPr>
                <w:rFonts w:hint="eastAsia" w:ascii="仿宋" w:hAnsi="仿宋" w:eastAsia="仿宋" w:cs="仿宋"/>
                <w:i w:val="0"/>
                <w:iCs w:val="0"/>
                <w:color w:val="000000"/>
                <w:sz w:val="18"/>
                <w:szCs w:val="18"/>
                <w:u w:val="none"/>
              </w:rPr>
            </w:pPr>
          </w:p>
        </w:tc>
      </w:tr>
      <w:tr w14:paraId="0A9AB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3E7DDBA3">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722906CF">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5392CA6F">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780A836C">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7)‌照明‌：平均照度≥650 lx。</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5E8953B5">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419C6CD">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DD6F8E9">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A5BE90E">
            <w:pPr>
              <w:jc w:val="center"/>
              <w:rPr>
                <w:rFonts w:hint="eastAsia" w:ascii="仿宋" w:hAnsi="仿宋" w:eastAsia="仿宋" w:cs="仿宋"/>
                <w:i w:val="0"/>
                <w:iCs w:val="0"/>
                <w:color w:val="000000"/>
                <w:sz w:val="18"/>
                <w:szCs w:val="18"/>
                <w:u w:val="none"/>
              </w:rPr>
            </w:pPr>
          </w:p>
        </w:tc>
      </w:tr>
      <w:tr w14:paraId="43A8C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6A1D75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1F0469C8">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生物芯片分析仪 配套笔记本电脑</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170B8B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Chip Roader 电脑：ThinkPad E14Gen2</w:t>
            </w: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0E09E737">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ThinkPad E14Gen2笔记本电脑</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081168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新羿</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2D95CD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736FD2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产物分析区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50EB37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690CA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04548E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109</w:t>
            </w:r>
          </w:p>
        </w:tc>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77944B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生物样本均质仪</w:t>
            </w:r>
          </w:p>
        </w:tc>
        <w:tc>
          <w:tcPr>
            <w:tcW w:w="724" w:type="pct"/>
            <w:vMerge w:val="restart"/>
            <w:tcBorders>
              <w:top w:val="nil"/>
              <w:left w:val="single" w:color="000000" w:sz="8" w:space="0"/>
              <w:bottom w:val="single" w:color="000000" w:sz="8" w:space="0"/>
              <w:right w:val="single" w:color="000000" w:sz="8" w:space="0"/>
            </w:tcBorders>
            <w:shd w:val="clear" w:color="auto" w:fill="auto"/>
            <w:vAlign w:val="center"/>
          </w:tcPr>
          <w:p w14:paraId="042A7C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Bioprep-6</w:t>
            </w:r>
          </w:p>
        </w:tc>
        <w:tc>
          <w:tcPr>
            <w:tcW w:w="1769" w:type="pct"/>
            <w:tcBorders>
              <w:top w:val="nil"/>
              <w:left w:val="single" w:color="000000" w:sz="8" w:space="0"/>
              <w:bottom w:val="nil"/>
              <w:right w:val="single" w:color="000000" w:sz="8" w:space="0"/>
            </w:tcBorders>
            <w:shd w:val="clear" w:color="auto" w:fill="auto"/>
            <w:vAlign w:val="center"/>
          </w:tcPr>
          <w:p w14:paraId="4181FDEB">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1)振荡速度:4m/s–7m/s</w:t>
            </w:r>
          </w:p>
        </w:tc>
        <w:tc>
          <w:tcPr>
            <w:tcW w:w="339" w:type="pct"/>
            <w:vMerge w:val="restart"/>
            <w:tcBorders>
              <w:top w:val="nil"/>
              <w:left w:val="single" w:color="000000" w:sz="8" w:space="0"/>
              <w:bottom w:val="single" w:color="000000" w:sz="8" w:space="0"/>
              <w:right w:val="single" w:color="000000" w:sz="8" w:space="0"/>
            </w:tcBorders>
            <w:shd w:val="clear" w:color="auto" w:fill="auto"/>
            <w:vAlign w:val="center"/>
          </w:tcPr>
          <w:p w14:paraId="116258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奥盛allsheng</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center"/>
          </w:tcPr>
          <w:p w14:paraId="500CD8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4E2657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流式实验室</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17EBE1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1E08E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6E7EC66F">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94D0642">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7604A939">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531B741A">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2)振荡速度:2500rpm–4350rpm</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3D58621E">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1123253">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D443830">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1EABAFC">
            <w:pPr>
              <w:jc w:val="center"/>
              <w:rPr>
                <w:rFonts w:hint="eastAsia" w:ascii="仿宋" w:hAnsi="仿宋" w:eastAsia="仿宋" w:cs="仿宋"/>
                <w:i w:val="0"/>
                <w:iCs w:val="0"/>
                <w:color w:val="000000"/>
                <w:sz w:val="18"/>
                <w:szCs w:val="18"/>
                <w:u w:val="none"/>
              </w:rPr>
            </w:pPr>
          </w:p>
        </w:tc>
      </w:tr>
      <w:tr w14:paraId="1CE82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5B2CCBED">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02631FEA">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114051D9">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0F4CAF8F">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3)循环次数:10个</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7784A142">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A92BE8E">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8913A4D">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EECAAE8">
            <w:pPr>
              <w:jc w:val="center"/>
              <w:rPr>
                <w:rFonts w:hint="eastAsia" w:ascii="仿宋" w:hAnsi="仿宋" w:eastAsia="仿宋" w:cs="仿宋"/>
                <w:i w:val="0"/>
                <w:iCs w:val="0"/>
                <w:color w:val="000000"/>
                <w:sz w:val="18"/>
                <w:szCs w:val="18"/>
                <w:u w:val="none"/>
              </w:rPr>
            </w:pPr>
          </w:p>
        </w:tc>
      </w:tr>
      <w:tr w14:paraId="68346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127C975F">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5EEAD9BD">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78CE78BF">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395736A4">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4)样本量:6×2mL/1.5mL、2×5mL研磨管</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75762EF5">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97A9B90">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BCE2C14">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FA6B13B">
            <w:pPr>
              <w:jc w:val="center"/>
              <w:rPr>
                <w:rFonts w:hint="eastAsia" w:ascii="仿宋" w:hAnsi="仿宋" w:eastAsia="仿宋" w:cs="仿宋"/>
                <w:i w:val="0"/>
                <w:iCs w:val="0"/>
                <w:color w:val="000000"/>
                <w:sz w:val="18"/>
                <w:szCs w:val="18"/>
                <w:u w:val="none"/>
              </w:rPr>
            </w:pPr>
          </w:p>
        </w:tc>
      </w:tr>
      <w:tr w14:paraId="1A330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55AB2BB8">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77BB7C5F">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78036FD2">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2B72F0E9">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5)噪音等级:&lt;65db</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76BBAC4B">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6C18F6E">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E62F3AB">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5770DB5">
            <w:pPr>
              <w:jc w:val="center"/>
              <w:rPr>
                <w:rFonts w:hint="eastAsia" w:ascii="仿宋" w:hAnsi="仿宋" w:eastAsia="仿宋" w:cs="仿宋"/>
                <w:i w:val="0"/>
                <w:iCs w:val="0"/>
                <w:color w:val="000000"/>
                <w:sz w:val="18"/>
                <w:szCs w:val="18"/>
                <w:u w:val="none"/>
              </w:rPr>
            </w:pPr>
          </w:p>
        </w:tc>
      </w:tr>
      <w:tr w14:paraId="54AD6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5035EFCD">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5AEDF853">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5E17895E">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440143EF">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6)样品托架:2mL/5mL研磨管托架</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1CABE555">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F8EE37E">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320FC18">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CA8DA7B">
            <w:pPr>
              <w:jc w:val="center"/>
              <w:rPr>
                <w:rFonts w:hint="eastAsia" w:ascii="仿宋" w:hAnsi="仿宋" w:eastAsia="仿宋" w:cs="仿宋"/>
                <w:i w:val="0"/>
                <w:iCs w:val="0"/>
                <w:color w:val="000000"/>
                <w:sz w:val="18"/>
                <w:szCs w:val="18"/>
                <w:u w:val="none"/>
              </w:rPr>
            </w:pPr>
          </w:p>
        </w:tc>
      </w:tr>
      <w:tr w14:paraId="2D1E1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47741D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w:t>
            </w:r>
          </w:p>
        </w:tc>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3D203042">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实时荧光定量 PCR 仪（型号：7500)</w:t>
            </w:r>
          </w:p>
        </w:tc>
        <w:tc>
          <w:tcPr>
            <w:tcW w:w="724" w:type="pct"/>
            <w:vMerge w:val="restart"/>
            <w:tcBorders>
              <w:top w:val="nil"/>
              <w:left w:val="single" w:color="000000" w:sz="8" w:space="0"/>
              <w:bottom w:val="single" w:color="000000" w:sz="8" w:space="0"/>
              <w:right w:val="single" w:color="000000" w:sz="8" w:space="0"/>
            </w:tcBorders>
            <w:shd w:val="clear" w:color="auto" w:fill="auto"/>
            <w:vAlign w:val="center"/>
          </w:tcPr>
          <w:p w14:paraId="6ABC8C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7500</w:t>
            </w:r>
          </w:p>
        </w:tc>
        <w:tc>
          <w:tcPr>
            <w:tcW w:w="1769" w:type="pct"/>
            <w:tcBorders>
              <w:top w:val="nil"/>
              <w:left w:val="single" w:color="000000" w:sz="8" w:space="0"/>
              <w:bottom w:val="nil"/>
              <w:right w:val="single" w:color="000000" w:sz="8" w:space="0"/>
            </w:tcBorders>
            <w:shd w:val="clear" w:color="auto" w:fill="auto"/>
            <w:vAlign w:val="center"/>
          </w:tcPr>
          <w:p w14:paraId="780DA936">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1)加热块规格：96孔。</w:t>
            </w:r>
          </w:p>
        </w:tc>
        <w:tc>
          <w:tcPr>
            <w:tcW w:w="339" w:type="pct"/>
            <w:vMerge w:val="restart"/>
            <w:tcBorders>
              <w:top w:val="nil"/>
              <w:left w:val="single" w:color="000000" w:sz="8" w:space="0"/>
              <w:bottom w:val="single" w:color="000000" w:sz="8" w:space="0"/>
              <w:right w:val="single" w:color="000000" w:sz="8" w:space="0"/>
            </w:tcBorders>
            <w:shd w:val="clear" w:color="auto" w:fill="auto"/>
            <w:vAlign w:val="center"/>
          </w:tcPr>
          <w:p w14:paraId="23CFB5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赛默飞</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center"/>
          </w:tcPr>
          <w:p w14:paraId="0695CC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776B0A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扩增区</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1A741F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1FA14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28163E76">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6B8F85F8">
            <w:pPr>
              <w:jc w:val="center"/>
              <w:rPr>
                <w:rFonts w:hint="eastAsia" w:ascii="仿宋" w:hAnsi="仿宋" w:eastAsia="仿宋" w:cs="仿宋"/>
                <w:i w:val="0"/>
                <w:iCs w:val="0"/>
                <w:color w:val="000000"/>
                <w:sz w:val="18"/>
                <w:szCs w:val="18"/>
                <w:u w:val="singl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68FD72D7">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522E6389">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2)升降温速率：</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4062DC3B">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058B107">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9B496A5">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442C5C1">
            <w:pPr>
              <w:jc w:val="center"/>
              <w:rPr>
                <w:rFonts w:hint="eastAsia" w:ascii="仿宋" w:hAnsi="仿宋" w:eastAsia="仿宋" w:cs="仿宋"/>
                <w:i w:val="0"/>
                <w:iCs w:val="0"/>
                <w:color w:val="000000"/>
                <w:sz w:val="18"/>
                <w:szCs w:val="18"/>
                <w:u w:val="none"/>
              </w:rPr>
            </w:pPr>
          </w:p>
        </w:tc>
      </w:tr>
      <w:tr w14:paraId="3651A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5FBB4F28">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61ABD291">
            <w:pPr>
              <w:jc w:val="center"/>
              <w:rPr>
                <w:rFonts w:hint="eastAsia" w:ascii="仿宋" w:hAnsi="仿宋" w:eastAsia="仿宋" w:cs="仿宋"/>
                <w:i w:val="0"/>
                <w:iCs w:val="0"/>
                <w:color w:val="000000"/>
                <w:sz w:val="18"/>
                <w:szCs w:val="18"/>
                <w:u w:val="singl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28D7326C">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5FD171F4">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‌标准模式‌：±1.6℃/秒。</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5C8EDE51">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8F8E2C6">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3116215">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1171A3D">
            <w:pPr>
              <w:jc w:val="center"/>
              <w:rPr>
                <w:rFonts w:hint="eastAsia" w:ascii="仿宋" w:hAnsi="仿宋" w:eastAsia="仿宋" w:cs="仿宋"/>
                <w:i w:val="0"/>
                <w:iCs w:val="0"/>
                <w:color w:val="000000"/>
                <w:sz w:val="18"/>
                <w:szCs w:val="18"/>
                <w:u w:val="none"/>
              </w:rPr>
            </w:pPr>
          </w:p>
        </w:tc>
      </w:tr>
      <w:tr w14:paraId="46621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0AE9B2B2">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14E7D69C">
            <w:pPr>
              <w:jc w:val="center"/>
              <w:rPr>
                <w:rFonts w:hint="eastAsia" w:ascii="仿宋" w:hAnsi="仿宋" w:eastAsia="仿宋" w:cs="仿宋"/>
                <w:i w:val="0"/>
                <w:iCs w:val="0"/>
                <w:color w:val="000000"/>
                <w:sz w:val="18"/>
                <w:szCs w:val="18"/>
                <w:u w:val="singl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79068219">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2D2B5466">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‌快速模式‌：±3.5℃/秒。</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5BD26E29">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C840E7F">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2289561">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9D4E3B1">
            <w:pPr>
              <w:jc w:val="center"/>
              <w:rPr>
                <w:rFonts w:hint="eastAsia" w:ascii="仿宋" w:hAnsi="仿宋" w:eastAsia="仿宋" w:cs="仿宋"/>
                <w:i w:val="0"/>
                <w:iCs w:val="0"/>
                <w:color w:val="000000"/>
                <w:sz w:val="18"/>
                <w:szCs w:val="18"/>
                <w:u w:val="none"/>
              </w:rPr>
            </w:pPr>
          </w:p>
        </w:tc>
      </w:tr>
      <w:tr w14:paraId="2A0AF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217D8998">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17FFA061">
            <w:pPr>
              <w:jc w:val="center"/>
              <w:rPr>
                <w:rFonts w:hint="eastAsia" w:ascii="仿宋" w:hAnsi="仿宋" w:eastAsia="仿宋" w:cs="仿宋"/>
                <w:i w:val="0"/>
                <w:iCs w:val="0"/>
                <w:color w:val="000000"/>
                <w:sz w:val="18"/>
                <w:szCs w:val="18"/>
                <w:u w:val="singl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501FF69C">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58292093">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3)加热块最高升降温速率：5.5℃/秒。</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6488887A">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B8BBF06">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60AF5FE">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6BA8794">
            <w:pPr>
              <w:jc w:val="center"/>
              <w:rPr>
                <w:rFonts w:hint="eastAsia" w:ascii="仿宋" w:hAnsi="仿宋" w:eastAsia="仿宋" w:cs="仿宋"/>
                <w:i w:val="0"/>
                <w:iCs w:val="0"/>
                <w:color w:val="000000"/>
                <w:sz w:val="18"/>
                <w:szCs w:val="18"/>
                <w:u w:val="none"/>
              </w:rPr>
            </w:pPr>
          </w:p>
        </w:tc>
      </w:tr>
      <w:tr w14:paraId="2D694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52551687">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5289168A">
            <w:pPr>
              <w:jc w:val="center"/>
              <w:rPr>
                <w:rFonts w:hint="eastAsia" w:ascii="仿宋" w:hAnsi="仿宋" w:eastAsia="仿宋" w:cs="仿宋"/>
                <w:i w:val="0"/>
                <w:iCs w:val="0"/>
                <w:color w:val="000000"/>
                <w:sz w:val="18"/>
                <w:szCs w:val="18"/>
                <w:u w:val="singl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7F16485D">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1686371B">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4)温度范围：4℃ 至 100℃。</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6A14CBB3">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7CA805A">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7DDC95B">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7835AA0">
            <w:pPr>
              <w:jc w:val="center"/>
              <w:rPr>
                <w:rFonts w:hint="eastAsia" w:ascii="仿宋" w:hAnsi="仿宋" w:eastAsia="仿宋" w:cs="仿宋"/>
                <w:i w:val="0"/>
                <w:iCs w:val="0"/>
                <w:color w:val="000000"/>
                <w:sz w:val="18"/>
                <w:szCs w:val="18"/>
                <w:u w:val="none"/>
              </w:rPr>
            </w:pPr>
          </w:p>
        </w:tc>
      </w:tr>
      <w:tr w14:paraId="251D7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63E05FC6">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401C3640">
            <w:pPr>
              <w:jc w:val="center"/>
              <w:rPr>
                <w:rFonts w:hint="eastAsia" w:ascii="仿宋" w:hAnsi="仿宋" w:eastAsia="仿宋" w:cs="仿宋"/>
                <w:i w:val="0"/>
                <w:iCs w:val="0"/>
                <w:color w:val="000000"/>
                <w:sz w:val="18"/>
                <w:szCs w:val="18"/>
                <w:u w:val="singl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76998C9F">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0EF616C4">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5)温度精度：±0.25℃（35℃至95℃）。</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594A6395">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344033C">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51132C0">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A9CF01A">
            <w:pPr>
              <w:jc w:val="center"/>
              <w:rPr>
                <w:rFonts w:hint="eastAsia" w:ascii="仿宋" w:hAnsi="仿宋" w:eastAsia="仿宋" w:cs="仿宋"/>
                <w:i w:val="0"/>
                <w:iCs w:val="0"/>
                <w:color w:val="000000"/>
                <w:sz w:val="18"/>
                <w:szCs w:val="18"/>
                <w:u w:val="none"/>
              </w:rPr>
            </w:pPr>
          </w:p>
        </w:tc>
      </w:tr>
      <w:tr w14:paraId="7DF40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356A0C80">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F6945E5">
            <w:pPr>
              <w:jc w:val="center"/>
              <w:rPr>
                <w:rFonts w:hint="eastAsia" w:ascii="仿宋" w:hAnsi="仿宋" w:eastAsia="仿宋" w:cs="仿宋"/>
                <w:i w:val="0"/>
                <w:iCs w:val="0"/>
                <w:color w:val="000000"/>
                <w:sz w:val="18"/>
                <w:szCs w:val="18"/>
                <w:u w:val="singl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2A0006D8">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34A05050">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6)温度均一性：±0.5℃（35℃至95℃）。</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3362B975">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EF4B87C">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DD6EA24">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45938C7">
            <w:pPr>
              <w:jc w:val="center"/>
              <w:rPr>
                <w:rFonts w:hint="eastAsia" w:ascii="仿宋" w:hAnsi="仿宋" w:eastAsia="仿宋" w:cs="仿宋"/>
                <w:i w:val="0"/>
                <w:iCs w:val="0"/>
                <w:color w:val="000000"/>
                <w:sz w:val="18"/>
                <w:szCs w:val="18"/>
                <w:u w:val="none"/>
              </w:rPr>
            </w:pPr>
          </w:p>
        </w:tc>
      </w:tr>
      <w:tr w14:paraId="04F13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0B7A294C">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53F31FE5">
            <w:pPr>
              <w:jc w:val="center"/>
              <w:rPr>
                <w:rFonts w:hint="eastAsia" w:ascii="仿宋" w:hAnsi="仿宋" w:eastAsia="仿宋" w:cs="仿宋"/>
                <w:i w:val="0"/>
                <w:iCs w:val="0"/>
                <w:color w:val="000000"/>
                <w:sz w:val="18"/>
                <w:szCs w:val="18"/>
                <w:u w:val="singl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261A831C">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5E2E9C79">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7)配备5色激发光源和5色荧光滤光片。</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1588DB0A">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79F4648">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CD217A0">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2219E55">
            <w:pPr>
              <w:jc w:val="center"/>
              <w:rPr>
                <w:rFonts w:hint="eastAsia" w:ascii="仿宋" w:hAnsi="仿宋" w:eastAsia="仿宋" w:cs="仿宋"/>
                <w:i w:val="0"/>
                <w:iCs w:val="0"/>
                <w:color w:val="000000"/>
                <w:sz w:val="18"/>
                <w:szCs w:val="18"/>
                <w:u w:val="none"/>
              </w:rPr>
            </w:pPr>
          </w:p>
        </w:tc>
      </w:tr>
      <w:tr w14:paraId="1DF4B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5F196ABF">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F5AEFA6">
            <w:pPr>
              <w:jc w:val="center"/>
              <w:rPr>
                <w:rFonts w:hint="eastAsia" w:ascii="仿宋" w:hAnsi="仿宋" w:eastAsia="仿宋" w:cs="仿宋"/>
                <w:i w:val="0"/>
                <w:iCs w:val="0"/>
                <w:color w:val="000000"/>
                <w:sz w:val="18"/>
                <w:szCs w:val="18"/>
                <w:u w:val="singl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58208287">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56967D3B">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8)检测系统：低温CCD成像系统，提升弱信号捕获能力。</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269E8C59">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336E891">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642D537">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8F56054">
            <w:pPr>
              <w:jc w:val="center"/>
              <w:rPr>
                <w:rFonts w:hint="eastAsia" w:ascii="仿宋" w:hAnsi="仿宋" w:eastAsia="仿宋" w:cs="仿宋"/>
                <w:i w:val="0"/>
                <w:iCs w:val="0"/>
                <w:color w:val="000000"/>
                <w:sz w:val="18"/>
                <w:szCs w:val="18"/>
                <w:u w:val="none"/>
              </w:rPr>
            </w:pPr>
          </w:p>
        </w:tc>
      </w:tr>
      <w:tr w14:paraId="1BE0E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050229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111</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7A5001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收纳柜</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3FDEFA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0285C4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实验室自用</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723FD6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521E4F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3F871297">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PCR实验室缓冲间4个流式实验室1个</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1939E0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49D57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747884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112</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1A15CB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手机</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1365BE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红米</w:t>
            </w: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30D90C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实验室自用</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64A355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60899E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28B6C6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流式实验室</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55BAA7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2AF54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1320D7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113</w:t>
            </w:r>
          </w:p>
        </w:tc>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2AAC44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水平低速离心机</w:t>
            </w:r>
          </w:p>
        </w:tc>
        <w:tc>
          <w:tcPr>
            <w:tcW w:w="724" w:type="pct"/>
            <w:vMerge w:val="restart"/>
            <w:tcBorders>
              <w:top w:val="nil"/>
              <w:left w:val="single" w:color="000000" w:sz="8" w:space="0"/>
              <w:bottom w:val="single" w:color="000000" w:sz="8" w:space="0"/>
              <w:right w:val="single" w:color="000000" w:sz="8" w:space="0"/>
            </w:tcBorders>
            <w:shd w:val="clear" w:color="auto" w:fill="auto"/>
            <w:vAlign w:val="center"/>
          </w:tcPr>
          <w:p w14:paraId="12504A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BY400C</w:t>
            </w:r>
          </w:p>
        </w:tc>
        <w:tc>
          <w:tcPr>
            <w:tcW w:w="1769" w:type="pct"/>
            <w:tcBorders>
              <w:top w:val="nil"/>
              <w:left w:val="single" w:color="000000" w:sz="8" w:space="0"/>
              <w:bottom w:val="nil"/>
              <w:right w:val="single" w:color="000000" w:sz="8" w:space="0"/>
            </w:tcBorders>
            <w:shd w:val="clear" w:color="auto" w:fill="auto"/>
            <w:vAlign w:val="center"/>
          </w:tcPr>
          <w:p w14:paraId="3B230C0D">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1)最高转速：角度转子：6000r/min，水平转子：4000r/min</w:t>
            </w:r>
          </w:p>
        </w:tc>
        <w:tc>
          <w:tcPr>
            <w:tcW w:w="339" w:type="pct"/>
            <w:vMerge w:val="restart"/>
            <w:tcBorders>
              <w:top w:val="nil"/>
              <w:left w:val="single" w:color="000000" w:sz="8" w:space="0"/>
              <w:bottom w:val="single" w:color="000000" w:sz="8" w:space="0"/>
              <w:right w:val="single" w:color="000000" w:sz="8" w:space="0"/>
            </w:tcBorders>
            <w:shd w:val="clear" w:color="auto" w:fill="auto"/>
            <w:vAlign w:val="center"/>
          </w:tcPr>
          <w:p w14:paraId="5CB32B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白洋</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center"/>
          </w:tcPr>
          <w:p w14:paraId="5D171D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04B957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样本制备区</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7CAB12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61741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03E35967">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5A77391E">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546BDCBE">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41560890">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2)转速偏差：±10rpm</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107456E0">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0D6BED1">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65ECF67">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A605BE1">
            <w:pPr>
              <w:jc w:val="center"/>
              <w:rPr>
                <w:rFonts w:hint="eastAsia" w:ascii="仿宋" w:hAnsi="仿宋" w:eastAsia="仿宋" w:cs="仿宋"/>
                <w:i w:val="0"/>
                <w:iCs w:val="0"/>
                <w:color w:val="000000"/>
                <w:sz w:val="18"/>
                <w:szCs w:val="18"/>
                <w:u w:val="none"/>
              </w:rPr>
            </w:pPr>
          </w:p>
        </w:tc>
      </w:tr>
      <w:tr w14:paraId="41DB5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55DFA541">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58A6B4D">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0A56CAEE">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1293184E">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3)最大相对离心力：角度转子：5430×g，水平转子：2860×g</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00971ED7">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3F2D39A">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DA110C8">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F3F163E">
            <w:pPr>
              <w:jc w:val="center"/>
              <w:rPr>
                <w:rFonts w:hint="eastAsia" w:ascii="仿宋" w:hAnsi="仿宋" w:eastAsia="仿宋" w:cs="仿宋"/>
                <w:i w:val="0"/>
                <w:iCs w:val="0"/>
                <w:color w:val="000000"/>
                <w:sz w:val="18"/>
                <w:szCs w:val="18"/>
                <w:u w:val="none"/>
              </w:rPr>
            </w:pPr>
          </w:p>
        </w:tc>
      </w:tr>
      <w:tr w14:paraId="718F4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244E4FF0">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263F507">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04184386">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75034939">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4)定时范围：1-99min</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29160D69">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D548E01">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88C6127">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4CAE09B">
            <w:pPr>
              <w:jc w:val="center"/>
              <w:rPr>
                <w:rFonts w:hint="eastAsia" w:ascii="仿宋" w:hAnsi="仿宋" w:eastAsia="仿宋" w:cs="仿宋"/>
                <w:i w:val="0"/>
                <w:iCs w:val="0"/>
                <w:color w:val="000000"/>
                <w:sz w:val="18"/>
                <w:szCs w:val="18"/>
                <w:u w:val="none"/>
              </w:rPr>
            </w:pPr>
          </w:p>
        </w:tc>
      </w:tr>
      <w:tr w14:paraId="6B98B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4B43D5FD">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69A04634">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6AF5AAFE">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0616CA49">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5)整机噪音：＜65dB（A）</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42F197CA">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D8F62E3">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EF725A0">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5B0E5E8">
            <w:pPr>
              <w:jc w:val="center"/>
              <w:rPr>
                <w:rFonts w:hint="eastAsia" w:ascii="仿宋" w:hAnsi="仿宋" w:eastAsia="仿宋" w:cs="仿宋"/>
                <w:i w:val="0"/>
                <w:iCs w:val="0"/>
                <w:color w:val="000000"/>
                <w:sz w:val="18"/>
                <w:szCs w:val="18"/>
                <w:u w:val="none"/>
              </w:rPr>
            </w:pPr>
          </w:p>
        </w:tc>
      </w:tr>
      <w:tr w14:paraId="12728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13B549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114</w:t>
            </w:r>
          </w:p>
        </w:tc>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322195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水平摇床</w:t>
            </w:r>
          </w:p>
        </w:tc>
        <w:tc>
          <w:tcPr>
            <w:tcW w:w="724" w:type="pct"/>
            <w:vMerge w:val="restart"/>
            <w:tcBorders>
              <w:top w:val="nil"/>
              <w:left w:val="single" w:color="000000" w:sz="8" w:space="0"/>
              <w:bottom w:val="single" w:color="000000" w:sz="8" w:space="0"/>
              <w:right w:val="single" w:color="000000" w:sz="8" w:space="0"/>
            </w:tcBorders>
            <w:shd w:val="clear" w:color="auto" w:fill="auto"/>
            <w:vAlign w:val="center"/>
          </w:tcPr>
          <w:p w14:paraId="014915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TS-2</w:t>
            </w:r>
          </w:p>
        </w:tc>
        <w:tc>
          <w:tcPr>
            <w:tcW w:w="1769" w:type="pct"/>
            <w:tcBorders>
              <w:top w:val="nil"/>
              <w:left w:val="single" w:color="000000" w:sz="8" w:space="0"/>
              <w:bottom w:val="nil"/>
              <w:right w:val="single" w:color="000000" w:sz="8" w:space="0"/>
            </w:tcBorders>
            <w:shd w:val="clear" w:color="auto" w:fill="auto"/>
            <w:vAlign w:val="center"/>
          </w:tcPr>
          <w:p w14:paraId="5F3E1FAE">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1)频率范围‌：30-240转/分</w:t>
            </w:r>
          </w:p>
        </w:tc>
        <w:tc>
          <w:tcPr>
            <w:tcW w:w="339" w:type="pct"/>
            <w:vMerge w:val="restart"/>
            <w:tcBorders>
              <w:top w:val="nil"/>
              <w:left w:val="single" w:color="000000" w:sz="8" w:space="0"/>
              <w:bottom w:val="single" w:color="000000" w:sz="8" w:space="0"/>
              <w:right w:val="single" w:color="000000" w:sz="8" w:space="0"/>
            </w:tcBorders>
            <w:shd w:val="clear" w:color="auto" w:fill="auto"/>
            <w:vAlign w:val="center"/>
          </w:tcPr>
          <w:p w14:paraId="04D66C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其林贝尔</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center"/>
          </w:tcPr>
          <w:p w14:paraId="2247EB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171467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流式实验室</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12C7F8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2DBD6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6A92DF5A">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69C12D92">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53751AFA">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342DEDA9">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2)‌旋幅‌：回转半径15mm</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684598E3">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E38C3E1">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5A3A10C">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341454C">
            <w:pPr>
              <w:jc w:val="center"/>
              <w:rPr>
                <w:rFonts w:hint="eastAsia" w:ascii="仿宋" w:hAnsi="仿宋" w:eastAsia="仿宋" w:cs="仿宋"/>
                <w:i w:val="0"/>
                <w:iCs w:val="0"/>
                <w:color w:val="000000"/>
                <w:sz w:val="18"/>
                <w:szCs w:val="18"/>
                <w:u w:val="none"/>
              </w:rPr>
            </w:pPr>
          </w:p>
        </w:tc>
      </w:tr>
      <w:tr w14:paraId="5B0A9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32E5CDA5">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51DC986B">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1121E186">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0FCCB32C">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3)‌速度控制‌：无级调速，数字显示</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473AB54B">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44D9520">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0E063B8">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32A0480">
            <w:pPr>
              <w:jc w:val="center"/>
              <w:rPr>
                <w:rFonts w:hint="eastAsia" w:ascii="仿宋" w:hAnsi="仿宋" w:eastAsia="仿宋" w:cs="仿宋"/>
                <w:i w:val="0"/>
                <w:iCs w:val="0"/>
                <w:color w:val="000000"/>
                <w:sz w:val="18"/>
                <w:szCs w:val="18"/>
                <w:u w:val="none"/>
              </w:rPr>
            </w:pPr>
          </w:p>
        </w:tc>
      </w:tr>
      <w:tr w14:paraId="34832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2E37B6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115</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7738F0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台式电脑</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434C58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7ADFB771">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1)处理器</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：Intel 酷睿2双核 T7300（2.0GHz，4MB缓存）</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2)内存</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：2GB DDR2</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3)硬盘</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：250GB SATA（7200转）</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4)显卡</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：ATI Radeon HD 3450（256MB独立显存）</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5)光驱</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：16X DVD刻录机</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6)网络</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：10/100/1000Mbps以太网卡</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7)显示器</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：19英寸宽屏LCD</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8)操作系统</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：Windows Vista Business</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9)机箱类型</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：立式</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4AC51E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48C0AC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360EBB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扩增区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02DA74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36FCD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1121A1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116</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2DA32B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台式电脑</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037E86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769" w:type="pct"/>
            <w:tcBorders>
              <w:top w:val="nil"/>
              <w:left w:val="single" w:color="000000" w:sz="8" w:space="0"/>
              <w:bottom w:val="single" w:color="000000" w:sz="8" w:space="0"/>
              <w:right w:val="single" w:color="000000" w:sz="8" w:space="0"/>
            </w:tcBorders>
            <w:shd w:val="clear" w:color="auto" w:fill="auto"/>
            <w:vAlign w:val="top"/>
          </w:tcPr>
          <w:p w14:paraId="0593E9C1">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1)处理器</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：Intel 酷睿2双核 T7300（2.0GHz，4MB缓存）</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2)内存</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：2GB DDR2</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3)硬盘</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：250GB SATA（7200转）</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4)显卡</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：ATI Radeon HD 3450（256MB独立显存）</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5)光驱</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：16X DVD刻录机</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6)网络</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：10/100/1000Mbps以太网卡</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7)显示器</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：19英寸宽屏LCD</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8)操作系统</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：Windows Vista Business</w:t>
            </w:r>
            <w:r>
              <w:rPr>
                <w:rFonts w:hint="eastAsia" w:ascii="仿宋" w:hAnsi="仿宋" w:eastAsia="仿宋" w:cs="仿宋"/>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9)机箱类型</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：立式</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57E05E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754858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0852ED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扩增区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339FFA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7D0B4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57A0DA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117</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75B5FCE8">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台式电脑(3500DX专用）</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521AF6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戴尔</w:t>
            </w: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123518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ABI3500Dx配套提供</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593C56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24FA42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119C07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一代测序区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195F06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0BD88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634002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118</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65BD3BE1">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铁皮柜(上下分开)</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1D1E7E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4D9373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实验室自用</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3D861E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01D82D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04403E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样本接收室和仓库</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7F0E9E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783B5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144235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119</w:t>
            </w:r>
          </w:p>
        </w:tc>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2443DE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通风柜</w:t>
            </w:r>
          </w:p>
        </w:tc>
        <w:tc>
          <w:tcPr>
            <w:tcW w:w="724" w:type="pct"/>
            <w:vMerge w:val="restart"/>
            <w:tcBorders>
              <w:top w:val="nil"/>
              <w:left w:val="single" w:color="000000" w:sz="8" w:space="0"/>
              <w:bottom w:val="single" w:color="000000" w:sz="8" w:space="0"/>
              <w:right w:val="single" w:color="000000" w:sz="8" w:space="0"/>
            </w:tcBorders>
            <w:shd w:val="clear" w:color="auto" w:fill="auto"/>
            <w:vAlign w:val="center"/>
          </w:tcPr>
          <w:p w14:paraId="254462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FH1500</w:t>
            </w:r>
          </w:p>
        </w:tc>
        <w:tc>
          <w:tcPr>
            <w:tcW w:w="1769" w:type="pct"/>
            <w:tcBorders>
              <w:top w:val="nil"/>
              <w:left w:val="single" w:color="000000" w:sz="8" w:space="0"/>
              <w:bottom w:val="nil"/>
              <w:right w:val="single" w:color="000000" w:sz="8" w:space="0"/>
            </w:tcBorders>
            <w:shd w:val="clear" w:color="auto" w:fill="auto"/>
            <w:vAlign w:val="center"/>
          </w:tcPr>
          <w:p w14:paraId="02BCC11A">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1)‌吸入口风速‌：0.3～0.8 m/s</w:t>
            </w:r>
          </w:p>
        </w:tc>
        <w:tc>
          <w:tcPr>
            <w:tcW w:w="339" w:type="pct"/>
            <w:vMerge w:val="restart"/>
            <w:tcBorders>
              <w:top w:val="nil"/>
              <w:left w:val="single" w:color="000000" w:sz="8" w:space="0"/>
              <w:bottom w:val="single" w:color="000000" w:sz="8" w:space="0"/>
              <w:right w:val="single" w:color="000000" w:sz="8" w:space="0"/>
            </w:tcBorders>
            <w:shd w:val="clear" w:color="auto" w:fill="auto"/>
            <w:vAlign w:val="center"/>
          </w:tcPr>
          <w:p w14:paraId="028F8D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BIOBASE</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center"/>
          </w:tcPr>
          <w:p w14:paraId="13D62C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54B3F9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流式实验室</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3AA7AB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13132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57E3C4FE">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E8E5B57">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26AB5992">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53FD0C9C">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2)‌系统排风量‌：920 m³/h</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5932C326">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CA49D48">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9EF5A35">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B3ADD3C">
            <w:pPr>
              <w:jc w:val="center"/>
              <w:rPr>
                <w:rFonts w:hint="eastAsia" w:ascii="仿宋" w:hAnsi="仿宋" w:eastAsia="仿宋" w:cs="仿宋"/>
                <w:i w:val="0"/>
                <w:iCs w:val="0"/>
                <w:color w:val="000000"/>
                <w:sz w:val="18"/>
                <w:szCs w:val="18"/>
                <w:u w:val="none"/>
              </w:rPr>
            </w:pPr>
          </w:p>
        </w:tc>
      </w:tr>
      <w:tr w14:paraId="4B92E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454145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5A30B6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微型离心机</w:t>
            </w:r>
          </w:p>
        </w:tc>
        <w:tc>
          <w:tcPr>
            <w:tcW w:w="724" w:type="pct"/>
            <w:vMerge w:val="restart"/>
            <w:tcBorders>
              <w:top w:val="nil"/>
              <w:left w:val="single" w:color="000000" w:sz="8" w:space="0"/>
              <w:bottom w:val="single" w:color="000000" w:sz="8" w:space="0"/>
              <w:right w:val="single" w:color="000000" w:sz="8" w:space="0"/>
            </w:tcBorders>
            <w:shd w:val="clear" w:color="auto" w:fill="auto"/>
            <w:vAlign w:val="center"/>
          </w:tcPr>
          <w:p w14:paraId="1AE19B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D1008E</w:t>
            </w:r>
          </w:p>
        </w:tc>
        <w:tc>
          <w:tcPr>
            <w:tcW w:w="1769" w:type="pct"/>
            <w:tcBorders>
              <w:top w:val="nil"/>
              <w:left w:val="single" w:color="000000" w:sz="8" w:space="0"/>
              <w:bottom w:val="nil"/>
              <w:right w:val="single" w:color="000000" w:sz="8" w:space="0"/>
            </w:tcBorders>
            <w:shd w:val="clear" w:color="auto" w:fill="auto"/>
            <w:vAlign w:val="center"/>
          </w:tcPr>
          <w:p w14:paraId="0C7F825A">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1)‌最大转速‌：‌5000 rpm‌</w:t>
            </w:r>
          </w:p>
        </w:tc>
        <w:tc>
          <w:tcPr>
            <w:tcW w:w="339" w:type="pct"/>
            <w:vMerge w:val="restart"/>
            <w:tcBorders>
              <w:top w:val="nil"/>
              <w:left w:val="single" w:color="000000" w:sz="8" w:space="0"/>
              <w:bottom w:val="single" w:color="000000" w:sz="8" w:space="0"/>
              <w:right w:val="single" w:color="000000" w:sz="8" w:space="0"/>
            </w:tcBorders>
            <w:shd w:val="clear" w:color="auto" w:fill="auto"/>
            <w:vAlign w:val="center"/>
          </w:tcPr>
          <w:p w14:paraId="2EEBE2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大龙兴创</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center"/>
          </w:tcPr>
          <w:p w14:paraId="323C1F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443E66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试剂准备区</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49EF86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77DE2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14E86D68">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738834A7">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4299D8C6">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2C7E897D">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2)‌最大相对离心力‌：‌1360×g‌</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2F330FB7">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34583F5">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33CB09D">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443BBBE">
            <w:pPr>
              <w:jc w:val="center"/>
              <w:rPr>
                <w:rFonts w:hint="eastAsia" w:ascii="仿宋" w:hAnsi="仿宋" w:eastAsia="仿宋" w:cs="仿宋"/>
                <w:i w:val="0"/>
                <w:iCs w:val="0"/>
                <w:color w:val="000000"/>
                <w:sz w:val="18"/>
                <w:szCs w:val="18"/>
                <w:u w:val="none"/>
              </w:rPr>
            </w:pPr>
          </w:p>
        </w:tc>
      </w:tr>
      <w:tr w14:paraId="46CAE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5C2F59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121</w:t>
            </w:r>
          </w:p>
        </w:tc>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6F3761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微型离心机</w:t>
            </w:r>
          </w:p>
        </w:tc>
        <w:tc>
          <w:tcPr>
            <w:tcW w:w="724" w:type="pct"/>
            <w:vMerge w:val="restart"/>
            <w:tcBorders>
              <w:top w:val="nil"/>
              <w:left w:val="single" w:color="000000" w:sz="8" w:space="0"/>
              <w:bottom w:val="single" w:color="000000" w:sz="8" w:space="0"/>
              <w:right w:val="single" w:color="000000" w:sz="8" w:space="0"/>
            </w:tcBorders>
            <w:shd w:val="clear" w:color="auto" w:fill="auto"/>
            <w:vAlign w:val="center"/>
          </w:tcPr>
          <w:p w14:paraId="5ABF43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D1008E</w:t>
            </w:r>
          </w:p>
        </w:tc>
        <w:tc>
          <w:tcPr>
            <w:tcW w:w="1769" w:type="pct"/>
            <w:tcBorders>
              <w:top w:val="nil"/>
              <w:left w:val="single" w:color="000000" w:sz="8" w:space="0"/>
              <w:bottom w:val="nil"/>
              <w:right w:val="single" w:color="000000" w:sz="8" w:space="0"/>
            </w:tcBorders>
            <w:shd w:val="clear" w:color="auto" w:fill="auto"/>
            <w:vAlign w:val="center"/>
          </w:tcPr>
          <w:p w14:paraId="1977FBBF">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1)‌最大转速‌：‌5000 rpm‌</w:t>
            </w:r>
          </w:p>
        </w:tc>
        <w:tc>
          <w:tcPr>
            <w:tcW w:w="339" w:type="pct"/>
            <w:vMerge w:val="restart"/>
            <w:tcBorders>
              <w:top w:val="nil"/>
              <w:left w:val="single" w:color="000000" w:sz="8" w:space="0"/>
              <w:bottom w:val="single" w:color="000000" w:sz="8" w:space="0"/>
              <w:right w:val="single" w:color="000000" w:sz="8" w:space="0"/>
            </w:tcBorders>
            <w:shd w:val="clear" w:color="auto" w:fill="auto"/>
            <w:vAlign w:val="center"/>
          </w:tcPr>
          <w:p w14:paraId="42D2A5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大龙兴创</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center"/>
          </w:tcPr>
          <w:p w14:paraId="6DAB97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0DC7AA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产物分析区</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4BD2C9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4B76E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4D3E2685">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59B7A639">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181FF038">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2E402735">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2)‌最大相对离心力‌：‌1360×g‌</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50CD45F9">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E5CCC61">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8C8713E">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EFFE0B7">
            <w:pPr>
              <w:jc w:val="center"/>
              <w:rPr>
                <w:rFonts w:hint="eastAsia" w:ascii="仿宋" w:hAnsi="仿宋" w:eastAsia="仿宋" w:cs="仿宋"/>
                <w:i w:val="0"/>
                <w:iCs w:val="0"/>
                <w:color w:val="000000"/>
                <w:sz w:val="18"/>
                <w:szCs w:val="18"/>
                <w:u w:val="none"/>
              </w:rPr>
            </w:pPr>
          </w:p>
        </w:tc>
      </w:tr>
      <w:tr w14:paraId="16863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6F7FB0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122</w:t>
            </w:r>
          </w:p>
        </w:tc>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6BE76A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微型离心机</w:t>
            </w:r>
          </w:p>
        </w:tc>
        <w:tc>
          <w:tcPr>
            <w:tcW w:w="724" w:type="pct"/>
            <w:vMerge w:val="restart"/>
            <w:tcBorders>
              <w:top w:val="nil"/>
              <w:left w:val="single" w:color="000000" w:sz="8" w:space="0"/>
              <w:bottom w:val="single" w:color="000000" w:sz="8" w:space="0"/>
              <w:right w:val="single" w:color="000000" w:sz="8" w:space="0"/>
            </w:tcBorders>
            <w:shd w:val="clear" w:color="auto" w:fill="auto"/>
            <w:vAlign w:val="center"/>
          </w:tcPr>
          <w:p w14:paraId="3C6787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Mini-6ks</w:t>
            </w:r>
          </w:p>
        </w:tc>
        <w:tc>
          <w:tcPr>
            <w:tcW w:w="1769" w:type="pct"/>
            <w:tcBorders>
              <w:top w:val="nil"/>
              <w:left w:val="single" w:color="000000" w:sz="8" w:space="0"/>
              <w:bottom w:val="nil"/>
              <w:right w:val="single" w:color="000000" w:sz="8" w:space="0"/>
            </w:tcBorders>
            <w:shd w:val="clear" w:color="auto" w:fill="auto"/>
            <w:vAlign w:val="center"/>
          </w:tcPr>
          <w:p w14:paraId="44E5E0FD">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1)‌转速‌：4000 rpm</w:t>
            </w:r>
          </w:p>
        </w:tc>
        <w:tc>
          <w:tcPr>
            <w:tcW w:w="339" w:type="pct"/>
            <w:vMerge w:val="restart"/>
            <w:tcBorders>
              <w:top w:val="nil"/>
              <w:left w:val="single" w:color="000000" w:sz="8" w:space="0"/>
              <w:bottom w:val="single" w:color="000000" w:sz="8" w:space="0"/>
              <w:right w:val="single" w:color="000000" w:sz="8" w:space="0"/>
            </w:tcBorders>
            <w:shd w:val="clear" w:color="auto" w:fill="auto"/>
            <w:vAlign w:val="center"/>
          </w:tcPr>
          <w:p w14:paraId="2886A0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珠海黑马</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center"/>
          </w:tcPr>
          <w:p w14:paraId="7710FF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64FACA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流式实验室</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07D5C0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5AC2B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2D4D1C4B">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6A3E5772">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58EBF2B1">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7F14454D">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2)‌相对离心力‌：1000×g</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1DC3140D">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5A1D76F">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95E3F6C">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F219CD2">
            <w:pPr>
              <w:jc w:val="center"/>
              <w:rPr>
                <w:rFonts w:hint="eastAsia" w:ascii="仿宋" w:hAnsi="仿宋" w:eastAsia="仿宋" w:cs="仿宋"/>
                <w:i w:val="0"/>
                <w:iCs w:val="0"/>
                <w:color w:val="000000"/>
                <w:sz w:val="18"/>
                <w:szCs w:val="18"/>
                <w:u w:val="none"/>
              </w:rPr>
            </w:pPr>
          </w:p>
        </w:tc>
      </w:tr>
      <w:tr w14:paraId="3C838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3DD6D8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123</w:t>
            </w:r>
          </w:p>
        </w:tc>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2AF497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微型离心机</w:t>
            </w:r>
          </w:p>
        </w:tc>
        <w:tc>
          <w:tcPr>
            <w:tcW w:w="724" w:type="pct"/>
            <w:vMerge w:val="restart"/>
            <w:tcBorders>
              <w:top w:val="nil"/>
              <w:left w:val="single" w:color="000000" w:sz="8" w:space="0"/>
              <w:bottom w:val="single" w:color="000000" w:sz="8" w:space="0"/>
              <w:right w:val="single" w:color="000000" w:sz="8" w:space="0"/>
            </w:tcBorders>
            <w:shd w:val="clear" w:color="auto" w:fill="auto"/>
            <w:vAlign w:val="center"/>
          </w:tcPr>
          <w:p w14:paraId="77DAC2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Mini-6ks</w:t>
            </w:r>
          </w:p>
        </w:tc>
        <w:tc>
          <w:tcPr>
            <w:tcW w:w="1769" w:type="pct"/>
            <w:tcBorders>
              <w:top w:val="nil"/>
              <w:left w:val="single" w:color="000000" w:sz="8" w:space="0"/>
              <w:bottom w:val="nil"/>
              <w:right w:val="single" w:color="000000" w:sz="8" w:space="0"/>
            </w:tcBorders>
            <w:shd w:val="clear" w:color="auto" w:fill="auto"/>
            <w:vAlign w:val="center"/>
          </w:tcPr>
          <w:p w14:paraId="56EB1A94">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1)‌转速‌：4000 rpm</w:t>
            </w:r>
          </w:p>
        </w:tc>
        <w:tc>
          <w:tcPr>
            <w:tcW w:w="339" w:type="pct"/>
            <w:vMerge w:val="restart"/>
            <w:tcBorders>
              <w:top w:val="nil"/>
              <w:left w:val="single" w:color="000000" w:sz="8" w:space="0"/>
              <w:bottom w:val="single" w:color="000000" w:sz="8" w:space="0"/>
              <w:right w:val="single" w:color="000000" w:sz="8" w:space="0"/>
            </w:tcBorders>
            <w:shd w:val="clear" w:color="auto" w:fill="auto"/>
            <w:vAlign w:val="center"/>
          </w:tcPr>
          <w:p w14:paraId="249324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珠海黑马</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center"/>
          </w:tcPr>
          <w:p w14:paraId="5B24C1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0DE03D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样本制备区</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2C95E5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38BD0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5A6CDA97">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90D2DD7">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0E9FCFF6">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635A4D33">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2)‌相对离心力‌：1000×g</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0DFC0DC4">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3D9BF4A">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0F7B2BF">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F212EFC">
            <w:pPr>
              <w:jc w:val="center"/>
              <w:rPr>
                <w:rFonts w:hint="eastAsia" w:ascii="仿宋" w:hAnsi="仿宋" w:eastAsia="仿宋" w:cs="仿宋"/>
                <w:i w:val="0"/>
                <w:iCs w:val="0"/>
                <w:color w:val="000000"/>
                <w:sz w:val="18"/>
                <w:szCs w:val="18"/>
                <w:u w:val="none"/>
              </w:rPr>
            </w:pPr>
          </w:p>
        </w:tc>
      </w:tr>
      <w:tr w14:paraId="6590B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26CA0C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124</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4493A0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微液滴制备仪配笔记本</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1E0117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新羿 Drop Marker M1   电脑：ThinkPad E14Gen3</w:t>
            </w: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53211E16">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笔记本电脑</w:t>
            </w:r>
            <w:r>
              <w:rPr>
                <w:rFonts w:hint="eastAsia" w:ascii="仿宋" w:hAnsi="仿宋" w:eastAsia="仿宋" w:cs="仿宋"/>
                <w:i w:val="0"/>
                <w:iCs w:val="0"/>
                <w:color w:val="000000"/>
                <w:kern w:val="0"/>
                <w:sz w:val="18"/>
                <w:szCs w:val="18"/>
                <w:u w:val="none"/>
                <w:lang w:val="en-US" w:eastAsia="zh-CN" w:bidi="ar"/>
              </w:rPr>
              <w:t>ThinkPad E14Gen3</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06A01B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26193D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324AD7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扩增区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190764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32CEB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3EE24A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w:t>
            </w:r>
          </w:p>
        </w:tc>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3F5470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涡旋混匀器</w:t>
            </w:r>
          </w:p>
        </w:tc>
        <w:tc>
          <w:tcPr>
            <w:tcW w:w="724" w:type="pct"/>
            <w:vMerge w:val="restart"/>
            <w:tcBorders>
              <w:top w:val="nil"/>
              <w:left w:val="single" w:color="000000" w:sz="8" w:space="0"/>
              <w:bottom w:val="single" w:color="000000" w:sz="8" w:space="0"/>
              <w:right w:val="single" w:color="000000" w:sz="8" w:space="0"/>
            </w:tcBorders>
            <w:shd w:val="clear" w:color="auto" w:fill="auto"/>
            <w:vAlign w:val="center"/>
          </w:tcPr>
          <w:p w14:paraId="55E9ABA7">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Thermo 88880018</w:t>
            </w:r>
          </w:p>
        </w:tc>
        <w:tc>
          <w:tcPr>
            <w:tcW w:w="1769" w:type="pct"/>
            <w:tcBorders>
              <w:top w:val="nil"/>
              <w:left w:val="single" w:color="000000" w:sz="8" w:space="0"/>
              <w:bottom w:val="nil"/>
              <w:right w:val="single" w:color="000000" w:sz="8" w:space="0"/>
            </w:tcBorders>
            <w:shd w:val="clear" w:color="auto" w:fill="auto"/>
            <w:vAlign w:val="center"/>
          </w:tcPr>
          <w:p w14:paraId="16B1FB4C">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1)转速：0-3000 rpm</w:t>
            </w:r>
          </w:p>
        </w:tc>
        <w:tc>
          <w:tcPr>
            <w:tcW w:w="339" w:type="pct"/>
            <w:vMerge w:val="restart"/>
            <w:tcBorders>
              <w:top w:val="nil"/>
              <w:left w:val="single" w:color="000000" w:sz="8" w:space="0"/>
              <w:bottom w:val="single" w:color="000000" w:sz="8" w:space="0"/>
              <w:right w:val="single" w:color="000000" w:sz="8" w:space="0"/>
            </w:tcBorders>
            <w:shd w:val="clear" w:color="auto" w:fill="auto"/>
            <w:vAlign w:val="center"/>
          </w:tcPr>
          <w:p w14:paraId="2DF300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赛默飞</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center"/>
          </w:tcPr>
          <w:p w14:paraId="4A0DBB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7DFB7C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产物分析区</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1AA78C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3D925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1FD3A9DF">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72990B6">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3B1C86C0">
            <w:pPr>
              <w:jc w:val="center"/>
              <w:rPr>
                <w:rFonts w:hint="eastAsia" w:ascii="仿宋" w:hAnsi="仿宋" w:eastAsia="仿宋" w:cs="仿宋"/>
                <w:i w:val="0"/>
                <w:iCs w:val="0"/>
                <w:color w:val="000000"/>
                <w:sz w:val="18"/>
                <w:szCs w:val="18"/>
                <w:u w:val="single"/>
              </w:rPr>
            </w:pP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35F44B0E">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2)振荡模式：连续振荡/点振荡</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4989EF59">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37E305D">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1913A1D">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1CEEEC1">
            <w:pPr>
              <w:jc w:val="center"/>
              <w:rPr>
                <w:rFonts w:hint="eastAsia" w:ascii="仿宋" w:hAnsi="仿宋" w:eastAsia="仿宋" w:cs="仿宋"/>
                <w:i w:val="0"/>
                <w:iCs w:val="0"/>
                <w:color w:val="000000"/>
                <w:sz w:val="18"/>
                <w:szCs w:val="18"/>
                <w:u w:val="none"/>
              </w:rPr>
            </w:pPr>
          </w:p>
        </w:tc>
      </w:tr>
      <w:tr w14:paraId="05BCF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50F9BD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126</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58C8A2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显示器</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0E3AA2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A14SE2218HVCN</w:t>
            </w: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0885854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1）分辨率：3840×2160屏幕</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2）尺寸：31.5英寸</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3）屏幕亮度：800cd/㎡</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6B334C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282D41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1F1475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流式实验室</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4E35BA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44928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52F229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127</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6BE0C4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显示器(7500配套)</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260892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Lenovo</w:t>
            </w: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5B6E7A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ABI 7500仪器配套提供</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782B70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305715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6863F4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扩增区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39F003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1D08B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793F22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128</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492BBB4B">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显示器 (116配套 )</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3C3F77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Lenovo</w:t>
            </w: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1B9379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一代测序仪器116配套提供</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2B0BD7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7A7486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5A41B9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一代测序区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66F35D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20348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474E8C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129</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3237AE4C">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显示器 (3500DX专用)</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6F73A8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戴尔</w:t>
            </w: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6A4B83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ABI 3500Dx配套提供</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17E54B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7B9BC8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08CBC0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一代测序区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10A19B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0568C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70E0B7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23E5B459">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显示器（cytoflex流式细胞仪配套）</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103A8B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Lenovo THINKVISIONT2324</w:t>
            </w: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43A279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cytoflex流式细胞仪配套提供</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3F91FB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48B153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21947A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流式实验室</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749013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18E41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2ADB5F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w:t>
            </w:r>
          </w:p>
        </w:tc>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17042D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漩涡混合器</w:t>
            </w:r>
          </w:p>
        </w:tc>
        <w:tc>
          <w:tcPr>
            <w:tcW w:w="724" w:type="pct"/>
            <w:vMerge w:val="restart"/>
            <w:tcBorders>
              <w:top w:val="nil"/>
              <w:left w:val="single" w:color="000000" w:sz="8" w:space="0"/>
              <w:bottom w:val="single" w:color="000000" w:sz="8" w:space="0"/>
              <w:right w:val="single" w:color="000000" w:sz="8" w:space="0"/>
            </w:tcBorders>
            <w:shd w:val="clear" w:color="auto" w:fill="auto"/>
            <w:vAlign w:val="center"/>
          </w:tcPr>
          <w:p w14:paraId="2816B0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VORTEX-5</w:t>
            </w:r>
          </w:p>
        </w:tc>
        <w:tc>
          <w:tcPr>
            <w:tcW w:w="1769" w:type="pct"/>
            <w:tcBorders>
              <w:top w:val="nil"/>
              <w:left w:val="single" w:color="000000" w:sz="8" w:space="0"/>
              <w:bottom w:val="nil"/>
              <w:right w:val="single" w:color="000000" w:sz="8" w:space="0"/>
            </w:tcBorders>
            <w:shd w:val="clear" w:color="auto" w:fill="auto"/>
            <w:vAlign w:val="center"/>
          </w:tcPr>
          <w:p w14:paraId="08E08F5B">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1)‌转速范围‌：最大转速2800 rpm</w:t>
            </w:r>
          </w:p>
        </w:tc>
        <w:tc>
          <w:tcPr>
            <w:tcW w:w="339" w:type="pct"/>
            <w:vMerge w:val="restart"/>
            <w:tcBorders>
              <w:top w:val="nil"/>
              <w:left w:val="single" w:color="000000" w:sz="8" w:space="0"/>
              <w:bottom w:val="single" w:color="000000" w:sz="8" w:space="0"/>
              <w:right w:val="single" w:color="000000" w:sz="8" w:space="0"/>
            </w:tcBorders>
            <w:shd w:val="clear" w:color="auto" w:fill="auto"/>
            <w:vAlign w:val="center"/>
          </w:tcPr>
          <w:p w14:paraId="5FF5CA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其林贝尔</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center"/>
          </w:tcPr>
          <w:p w14:paraId="527A68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4B0D18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流式实验室</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527D42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1B509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627A6B5B">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1DBF29B">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25989FCF">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721A7DA3">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2)‌工作方式‌：‌连续、点动（点触）、调速</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6B8AC96A">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240AC41">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4917C8F">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89111EB">
            <w:pPr>
              <w:jc w:val="center"/>
              <w:rPr>
                <w:rFonts w:hint="eastAsia" w:ascii="仿宋" w:hAnsi="仿宋" w:eastAsia="仿宋" w:cs="仿宋"/>
                <w:i w:val="0"/>
                <w:iCs w:val="0"/>
                <w:color w:val="000000"/>
                <w:sz w:val="18"/>
                <w:szCs w:val="18"/>
                <w:u w:val="none"/>
              </w:rPr>
            </w:pPr>
          </w:p>
        </w:tc>
      </w:tr>
      <w:tr w14:paraId="06056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05FA21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132</w:t>
            </w:r>
          </w:p>
        </w:tc>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42EB0C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漩涡混合器</w:t>
            </w:r>
          </w:p>
        </w:tc>
        <w:tc>
          <w:tcPr>
            <w:tcW w:w="724" w:type="pct"/>
            <w:vMerge w:val="restart"/>
            <w:tcBorders>
              <w:top w:val="nil"/>
              <w:left w:val="single" w:color="000000" w:sz="8" w:space="0"/>
              <w:bottom w:val="single" w:color="000000" w:sz="8" w:space="0"/>
              <w:right w:val="single" w:color="000000" w:sz="8" w:space="0"/>
            </w:tcBorders>
            <w:shd w:val="clear" w:color="auto" w:fill="auto"/>
            <w:vAlign w:val="center"/>
          </w:tcPr>
          <w:p w14:paraId="547D9E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VORTEX-5</w:t>
            </w:r>
          </w:p>
        </w:tc>
        <w:tc>
          <w:tcPr>
            <w:tcW w:w="1769" w:type="pct"/>
            <w:tcBorders>
              <w:top w:val="nil"/>
              <w:left w:val="single" w:color="000000" w:sz="8" w:space="0"/>
              <w:bottom w:val="nil"/>
              <w:right w:val="single" w:color="000000" w:sz="8" w:space="0"/>
            </w:tcBorders>
            <w:shd w:val="clear" w:color="auto" w:fill="auto"/>
            <w:vAlign w:val="center"/>
          </w:tcPr>
          <w:p w14:paraId="1E4ADBE3">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1)‌转速范围‌：最大转速2800 rpm</w:t>
            </w:r>
          </w:p>
        </w:tc>
        <w:tc>
          <w:tcPr>
            <w:tcW w:w="339" w:type="pct"/>
            <w:vMerge w:val="restart"/>
            <w:tcBorders>
              <w:top w:val="nil"/>
              <w:left w:val="single" w:color="000000" w:sz="8" w:space="0"/>
              <w:bottom w:val="single" w:color="000000" w:sz="8" w:space="0"/>
              <w:right w:val="single" w:color="000000" w:sz="8" w:space="0"/>
            </w:tcBorders>
            <w:shd w:val="clear" w:color="auto" w:fill="auto"/>
            <w:vAlign w:val="center"/>
          </w:tcPr>
          <w:p w14:paraId="756231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其林贝尔</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center"/>
          </w:tcPr>
          <w:p w14:paraId="3B4178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27E0FB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产物分析区</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48B6ED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403A8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211CCF88">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0ED73BE2">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5465DE73">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01C97DC5">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2)‌工作方式‌：‌连续、点动（点触）、调速</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1465A5B7">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0577EFA">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A176F0A">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2F257E6">
            <w:pPr>
              <w:jc w:val="center"/>
              <w:rPr>
                <w:rFonts w:hint="eastAsia" w:ascii="仿宋" w:hAnsi="仿宋" w:eastAsia="仿宋" w:cs="仿宋"/>
                <w:i w:val="0"/>
                <w:iCs w:val="0"/>
                <w:color w:val="000000"/>
                <w:sz w:val="18"/>
                <w:szCs w:val="18"/>
                <w:u w:val="none"/>
              </w:rPr>
            </w:pPr>
          </w:p>
        </w:tc>
      </w:tr>
      <w:tr w14:paraId="3F56D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1764F4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133</w:t>
            </w:r>
          </w:p>
        </w:tc>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0060A9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漩涡振荡器</w:t>
            </w:r>
          </w:p>
        </w:tc>
        <w:tc>
          <w:tcPr>
            <w:tcW w:w="724" w:type="pct"/>
            <w:vMerge w:val="restart"/>
            <w:tcBorders>
              <w:top w:val="nil"/>
              <w:left w:val="single" w:color="000000" w:sz="8" w:space="0"/>
              <w:bottom w:val="single" w:color="000000" w:sz="8" w:space="0"/>
              <w:right w:val="single" w:color="000000" w:sz="8" w:space="0"/>
            </w:tcBorders>
            <w:shd w:val="clear" w:color="auto" w:fill="auto"/>
            <w:vAlign w:val="center"/>
          </w:tcPr>
          <w:p w14:paraId="4F4649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VORTEX-5</w:t>
            </w:r>
          </w:p>
        </w:tc>
        <w:tc>
          <w:tcPr>
            <w:tcW w:w="1769" w:type="pct"/>
            <w:tcBorders>
              <w:top w:val="nil"/>
              <w:left w:val="single" w:color="000000" w:sz="8" w:space="0"/>
              <w:bottom w:val="nil"/>
              <w:right w:val="single" w:color="000000" w:sz="8" w:space="0"/>
            </w:tcBorders>
            <w:shd w:val="clear" w:color="auto" w:fill="auto"/>
            <w:vAlign w:val="center"/>
          </w:tcPr>
          <w:p w14:paraId="5EC265D5">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1)‌转速范围‌：最大转速2800 rpm</w:t>
            </w:r>
          </w:p>
        </w:tc>
        <w:tc>
          <w:tcPr>
            <w:tcW w:w="339" w:type="pct"/>
            <w:vMerge w:val="restart"/>
            <w:tcBorders>
              <w:top w:val="nil"/>
              <w:left w:val="single" w:color="000000" w:sz="8" w:space="0"/>
              <w:bottom w:val="single" w:color="000000" w:sz="8" w:space="0"/>
              <w:right w:val="single" w:color="000000" w:sz="8" w:space="0"/>
            </w:tcBorders>
            <w:shd w:val="clear" w:color="auto" w:fill="auto"/>
            <w:vAlign w:val="center"/>
          </w:tcPr>
          <w:p w14:paraId="5E1502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其林贝尔</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center"/>
          </w:tcPr>
          <w:p w14:paraId="3F8ACE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27E18D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试剂准备区</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637A4B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35A3A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19C23894">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7139E1F">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4C330941">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03772636">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2)‌工作方式‌：‌连续、点动（点触）、调速</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3A1BBC64">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EFBE899">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1FA0C62">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96871C8">
            <w:pPr>
              <w:jc w:val="center"/>
              <w:rPr>
                <w:rFonts w:hint="eastAsia" w:ascii="仿宋" w:hAnsi="仿宋" w:eastAsia="仿宋" w:cs="仿宋"/>
                <w:i w:val="0"/>
                <w:iCs w:val="0"/>
                <w:color w:val="000000"/>
                <w:sz w:val="18"/>
                <w:szCs w:val="18"/>
                <w:u w:val="none"/>
              </w:rPr>
            </w:pPr>
          </w:p>
        </w:tc>
      </w:tr>
      <w:tr w14:paraId="6466B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58EF8E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134</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55EFA839">
            <w:pPr>
              <w:keepNext w:val="0"/>
              <w:keepLines w:val="0"/>
              <w:widowControl/>
              <w:suppressLineNumbers w:val="0"/>
              <w:jc w:val="center"/>
              <w:textAlignment w:val="center"/>
              <w:rPr>
                <w:rFonts w:hint="eastAsia" w:ascii="仿宋" w:hAnsi="仿宋" w:eastAsia="仿宋" w:cs="仿宋"/>
                <w:i w:val="0"/>
                <w:iCs w:val="0"/>
                <w:color w:val="000000"/>
                <w:sz w:val="18"/>
                <w:szCs w:val="18"/>
                <w:u w:val="single"/>
              </w:rPr>
            </w:pPr>
            <w:r>
              <w:rPr>
                <w:rFonts w:hint="eastAsia" w:ascii="仿宋" w:hAnsi="仿宋" w:eastAsia="仿宋" w:cs="仿宋"/>
                <w:i w:val="0"/>
                <w:iCs w:val="0"/>
                <w:color w:val="000000"/>
                <w:kern w:val="0"/>
                <w:sz w:val="18"/>
                <w:szCs w:val="18"/>
                <w:u w:val="single"/>
                <w:lang w:val="en-US" w:eastAsia="zh-CN" w:bidi="ar"/>
              </w:rPr>
              <w:t>液氮罐(华泰）</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1D88E4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型号：YDS-35</w:t>
            </w: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318F345E">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容积35.5L</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549A03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金凤</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4FCD78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67859E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样本接收室</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0B188B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49F33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39B33A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w:t>
            </w:r>
          </w:p>
        </w:tc>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229082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医用离心机</w:t>
            </w:r>
          </w:p>
        </w:tc>
        <w:tc>
          <w:tcPr>
            <w:tcW w:w="724" w:type="pct"/>
            <w:vMerge w:val="restart"/>
            <w:tcBorders>
              <w:top w:val="nil"/>
              <w:left w:val="single" w:color="000000" w:sz="8" w:space="0"/>
              <w:bottom w:val="single" w:color="000000" w:sz="8" w:space="0"/>
              <w:right w:val="single" w:color="000000" w:sz="8" w:space="0"/>
            </w:tcBorders>
            <w:shd w:val="clear" w:color="auto" w:fill="auto"/>
            <w:vAlign w:val="center"/>
          </w:tcPr>
          <w:p w14:paraId="04AEFC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BY400C型</w:t>
            </w:r>
          </w:p>
        </w:tc>
        <w:tc>
          <w:tcPr>
            <w:tcW w:w="1769" w:type="pct"/>
            <w:tcBorders>
              <w:top w:val="nil"/>
              <w:left w:val="single" w:color="000000" w:sz="8" w:space="0"/>
              <w:bottom w:val="nil"/>
              <w:right w:val="single" w:color="000000" w:sz="8" w:space="0"/>
            </w:tcBorders>
            <w:shd w:val="clear" w:color="auto" w:fill="auto"/>
            <w:vAlign w:val="center"/>
          </w:tcPr>
          <w:p w14:paraId="49CCA814">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1)最高转速：角度转子：6000r/min，水平转子：4000r/min</w:t>
            </w:r>
          </w:p>
        </w:tc>
        <w:tc>
          <w:tcPr>
            <w:tcW w:w="339" w:type="pct"/>
            <w:vMerge w:val="restart"/>
            <w:tcBorders>
              <w:top w:val="nil"/>
              <w:left w:val="single" w:color="000000" w:sz="8" w:space="0"/>
              <w:bottom w:val="single" w:color="000000" w:sz="8" w:space="0"/>
              <w:right w:val="single" w:color="000000" w:sz="8" w:space="0"/>
            </w:tcBorders>
            <w:shd w:val="clear" w:color="auto" w:fill="auto"/>
            <w:vAlign w:val="center"/>
          </w:tcPr>
          <w:p w14:paraId="0B38D3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白洋</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center"/>
          </w:tcPr>
          <w:p w14:paraId="3981B5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3BD0F4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流式实验室</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08E755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41C35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71AB148B">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13919A11">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4878949B">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31D95CFB">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2)转速偏差：±10rpm</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38D5C695">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AECD418">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F5C8549">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6B9DDC4">
            <w:pPr>
              <w:jc w:val="center"/>
              <w:rPr>
                <w:rFonts w:hint="eastAsia" w:ascii="仿宋" w:hAnsi="仿宋" w:eastAsia="仿宋" w:cs="仿宋"/>
                <w:i w:val="0"/>
                <w:iCs w:val="0"/>
                <w:color w:val="000000"/>
                <w:sz w:val="18"/>
                <w:szCs w:val="18"/>
                <w:u w:val="none"/>
              </w:rPr>
            </w:pPr>
          </w:p>
        </w:tc>
      </w:tr>
      <w:tr w14:paraId="2FFC7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185F0DD2">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4494147F">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2665E023">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46E5A843">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3)最大相对离心力：角度转子：5430×g，水平转子：2860×g</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38EA6A1B">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0761E06">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655DF7F">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08908AB">
            <w:pPr>
              <w:jc w:val="center"/>
              <w:rPr>
                <w:rFonts w:hint="eastAsia" w:ascii="仿宋" w:hAnsi="仿宋" w:eastAsia="仿宋" w:cs="仿宋"/>
                <w:i w:val="0"/>
                <w:iCs w:val="0"/>
                <w:color w:val="000000"/>
                <w:sz w:val="18"/>
                <w:szCs w:val="18"/>
                <w:u w:val="none"/>
              </w:rPr>
            </w:pPr>
          </w:p>
        </w:tc>
      </w:tr>
      <w:tr w14:paraId="5F451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0403ED81">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4C85933F">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0D299290">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2B1EB135">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4)定时范围：1-99min</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45C6196F">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B2084D5">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1DBC968">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9C9A8C2">
            <w:pPr>
              <w:jc w:val="center"/>
              <w:rPr>
                <w:rFonts w:hint="eastAsia" w:ascii="仿宋" w:hAnsi="仿宋" w:eastAsia="仿宋" w:cs="仿宋"/>
                <w:i w:val="0"/>
                <w:iCs w:val="0"/>
                <w:color w:val="000000"/>
                <w:sz w:val="18"/>
                <w:szCs w:val="18"/>
                <w:u w:val="none"/>
              </w:rPr>
            </w:pPr>
          </w:p>
        </w:tc>
      </w:tr>
      <w:tr w14:paraId="4AAD0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7C1DE784">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7F5EDC31">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537D2F9A">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38D0624B">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5)整机噪音：＜65dB（A）</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0EE1A96F">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42BE6FF">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DC54E40">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CD96599">
            <w:pPr>
              <w:jc w:val="center"/>
              <w:rPr>
                <w:rFonts w:hint="eastAsia" w:ascii="仿宋" w:hAnsi="仿宋" w:eastAsia="仿宋" w:cs="仿宋"/>
                <w:i w:val="0"/>
                <w:iCs w:val="0"/>
                <w:color w:val="000000"/>
                <w:sz w:val="18"/>
                <w:szCs w:val="18"/>
                <w:u w:val="none"/>
              </w:rPr>
            </w:pPr>
          </w:p>
        </w:tc>
      </w:tr>
      <w:tr w14:paraId="0C5A7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4ACA4B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136</w:t>
            </w:r>
          </w:p>
        </w:tc>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47E070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医用离心机</w:t>
            </w:r>
          </w:p>
        </w:tc>
        <w:tc>
          <w:tcPr>
            <w:tcW w:w="724" w:type="pct"/>
            <w:vMerge w:val="restart"/>
            <w:tcBorders>
              <w:top w:val="nil"/>
              <w:left w:val="single" w:color="000000" w:sz="8" w:space="0"/>
              <w:bottom w:val="single" w:color="000000" w:sz="8" w:space="0"/>
              <w:right w:val="single" w:color="000000" w:sz="8" w:space="0"/>
            </w:tcBorders>
            <w:shd w:val="clear" w:color="auto" w:fill="auto"/>
            <w:vAlign w:val="center"/>
          </w:tcPr>
          <w:p w14:paraId="2240D4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BY320A</w:t>
            </w:r>
          </w:p>
        </w:tc>
        <w:tc>
          <w:tcPr>
            <w:tcW w:w="1769" w:type="pct"/>
            <w:tcBorders>
              <w:top w:val="nil"/>
              <w:left w:val="single" w:color="000000" w:sz="8" w:space="0"/>
              <w:bottom w:val="nil"/>
              <w:right w:val="single" w:color="000000" w:sz="8" w:space="0"/>
            </w:tcBorders>
            <w:shd w:val="clear" w:color="auto" w:fill="auto"/>
            <w:vAlign w:val="center"/>
          </w:tcPr>
          <w:p w14:paraId="79F8F8ED">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1)‌最高转速‌：5000 r/min</w:t>
            </w:r>
          </w:p>
        </w:tc>
        <w:tc>
          <w:tcPr>
            <w:tcW w:w="339" w:type="pct"/>
            <w:vMerge w:val="restart"/>
            <w:tcBorders>
              <w:top w:val="nil"/>
              <w:left w:val="single" w:color="000000" w:sz="8" w:space="0"/>
              <w:bottom w:val="single" w:color="000000" w:sz="8" w:space="0"/>
              <w:right w:val="single" w:color="000000" w:sz="8" w:space="0"/>
            </w:tcBorders>
            <w:shd w:val="clear" w:color="auto" w:fill="auto"/>
            <w:vAlign w:val="center"/>
          </w:tcPr>
          <w:p w14:paraId="1D9A6C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白洋</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center"/>
          </w:tcPr>
          <w:p w14:paraId="501FB2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0E4B86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产物分析区</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5E9CA0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03F55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449E937F">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59BE95EB">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1D5F710E">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02500D17">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2)‌最大相对离心力‌：4470 × g</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68BC5F5F">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2F4B601">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98BCC72">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A1D93A8">
            <w:pPr>
              <w:jc w:val="center"/>
              <w:rPr>
                <w:rFonts w:hint="eastAsia" w:ascii="仿宋" w:hAnsi="仿宋" w:eastAsia="仿宋" w:cs="仿宋"/>
                <w:i w:val="0"/>
                <w:iCs w:val="0"/>
                <w:color w:val="000000"/>
                <w:sz w:val="18"/>
                <w:szCs w:val="18"/>
                <w:u w:val="none"/>
              </w:rPr>
            </w:pPr>
          </w:p>
        </w:tc>
      </w:tr>
      <w:tr w14:paraId="3A25C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4FCC9C06">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CFBFB9B">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2AFB5246">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7165B798">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3)‌定时模式‌：支持启动计时和稳定计时</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6AAC7C1F">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C90B407">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689D825">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A90417F">
            <w:pPr>
              <w:jc w:val="center"/>
              <w:rPr>
                <w:rFonts w:hint="eastAsia" w:ascii="仿宋" w:hAnsi="仿宋" w:eastAsia="仿宋" w:cs="仿宋"/>
                <w:i w:val="0"/>
                <w:iCs w:val="0"/>
                <w:color w:val="000000"/>
                <w:sz w:val="18"/>
                <w:szCs w:val="18"/>
                <w:u w:val="none"/>
              </w:rPr>
            </w:pPr>
          </w:p>
        </w:tc>
      </w:tr>
      <w:tr w14:paraId="6EB38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39A58E89">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7663974E">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5527AEEA">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3D5AE634">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4)‌转速精度‌：±1%</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6F0A1D45">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3CA425B">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7C4023C">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D824982">
            <w:pPr>
              <w:jc w:val="center"/>
              <w:rPr>
                <w:rFonts w:hint="eastAsia" w:ascii="仿宋" w:hAnsi="仿宋" w:eastAsia="仿宋" w:cs="仿宋"/>
                <w:i w:val="0"/>
                <w:iCs w:val="0"/>
                <w:color w:val="000000"/>
                <w:sz w:val="18"/>
                <w:szCs w:val="18"/>
                <w:u w:val="none"/>
              </w:rPr>
            </w:pPr>
          </w:p>
        </w:tc>
      </w:tr>
      <w:tr w14:paraId="4906E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60B457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137</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7EBE6D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荧光显微镜</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2CCE3C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Leica DM5500 B</w:t>
            </w: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71FAA190">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具有电动 z 轴聚焦、编码 7 倍物镜转盘、全自动微分干涉差显微功能，以及 5 倍或 8 倍荧光轴，可提供所有透射光差相技术，包括全自动微分干涉差功能（DIC）。</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0736B3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Leica</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7FA63B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640D89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流式实验室</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028438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40FCA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restart"/>
            <w:tcBorders>
              <w:top w:val="nil"/>
              <w:left w:val="single" w:color="000000" w:sz="8" w:space="0"/>
              <w:bottom w:val="single" w:color="000000" w:sz="8" w:space="0"/>
              <w:right w:val="single" w:color="000000" w:sz="8" w:space="0"/>
            </w:tcBorders>
            <w:shd w:val="clear" w:color="auto" w:fill="auto"/>
            <w:vAlign w:val="center"/>
          </w:tcPr>
          <w:p w14:paraId="7ADBB5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138</w:t>
            </w:r>
          </w:p>
        </w:tc>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17F56B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原位杂交仪</w:t>
            </w:r>
          </w:p>
        </w:tc>
        <w:tc>
          <w:tcPr>
            <w:tcW w:w="724" w:type="pct"/>
            <w:vMerge w:val="restart"/>
            <w:tcBorders>
              <w:top w:val="nil"/>
              <w:left w:val="single" w:color="000000" w:sz="8" w:space="0"/>
              <w:bottom w:val="single" w:color="000000" w:sz="8" w:space="0"/>
              <w:right w:val="single" w:color="000000" w:sz="8" w:space="0"/>
            </w:tcBorders>
            <w:shd w:val="clear" w:color="auto" w:fill="auto"/>
            <w:vAlign w:val="center"/>
          </w:tcPr>
          <w:p w14:paraId="20975B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TDH-500</w:t>
            </w:r>
          </w:p>
        </w:tc>
        <w:tc>
          <w:tcPr>
            <w:tcW w:w="1769" w:type="pct"/>
            <w:tcBorders>
              <w:top w:val="nil"/>
              <w:left w:val="single" w:color="000000" w:sz="8" w:space="0"/>
              <w:bottom w:val="nil"/>
              <w:right w:val="single" w:color="000000" w:sz="8" w:space="0"/>
            </w:tcBorders>
            <w:shd w:val="clear" w:color="auto" w:fill="auto"/>
            <w:vAlign w:val="center"/>
          </w:tcPr>
          <w:p w14:paraId="7E510B93">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1)温度控制范围‌：室温+5℃至 99.9℃‌</w:t>
            </w:r>
          </w:p>
        </w:tc>
        <w:tc>
          <w:tcPr>
            <w:tcW w:w="339" w:type="pct"/>
            <w:vMerge w:val="restart"/>
            <w:tcBorders>
              <w:top w:val="nil"/>
              <w:left w:val="single" w:color="000000" w:sz="8" w:space="0"/>
              <w:bottom w:val="single" w:color="000000" w:sz="8" w:space="0"/>
              <w:right w:val="single" w:color="000000" w:sz="8" w:space="0"/>
            </w:tcBorders>
            <w:shd w:val="clear" w:color="auto" w:fill="auto"/>
            <w:vAlign w:val="center"/>
          </w:tcPr>
          <w:p w14:paraId="322C14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康宝盈</w:t>
            </w:r>
          </w:p>
        </w:tc>
        <w:tc>
          <w:tcPr>
            <w:tcW w:w="440" w:type="pct"/>
            <w:vMerge w:val="restart"/>
            <w:tcBorders>
              <w:top w:val="nil"/>
              <w:left w:val="single" w:color="000000" w:sz="8" w:space="0"/>
              <w:bottom w:val="single" w:color="000000" w:sz="8" w:space="0"/>
              <w:right w:val="single" w:color="000000" w:sz="8" w:space="0"/>
            </w:tcBorders>
            <w:shd w:val="clear" w:color="auto" w:fill="auto"/>
            <w:noWrap/>
            <w:vAlign w:val="center"/>
          </w:tcPr>
          <w:p w14:paraId="6182E6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vMerge w:val="restart"/>
            <w:tcBorders>
              <w:top w:val="nil"/>
              <w:left w:val="single" w:color="000000" w:sz="8" w:space="0"/>
              <w:bottom w:val="single" w:color="000000" w:sz="8" w:space="0"/>
              <w:right w:val="single" w:color="000000" w:sz="8" w:space="0"/>
            </w:tcBorders>
            <w:shd w:val="clear" w:color="auto" w:fill="auto"/>
            <w:noWrap/>
            <w:vAlign w:val="center"/>
          </w:tcPr>
          <w:p w14:paraId="11E65B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流式实验室</w:t>
            </w:r>
          </w:p>
        </w:tc>
        <w:tc>
          <w:tcPr>
            <w:tcW w:w="414" w:type="pct"/>
            <w:vMerge w:val="restart"/>
            <w:tcBorders>
              <w:top w:val="nil"/>
              <w:left w:val="single" w:color="000000" w:sz="8" w:space="0"/>
              <w:bottom w:val="single" w:color="000000" w:sz="8" w:space="0"/>
              <w:right w:val="single" w:color="000000" w:sz="8" w:space="0"/>
            </w:tcBorders>
            <w:shd w:val="clear" w:color="auto" w:fill="auto"/>
            <w:noWrap/>
            <w:vAlign w:val="center"/>
          </w:tcPr>
          <w:p w14:paraId="414CBB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5F817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6F77D400">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1721026B">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39EAAF19">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nil"/>
              <w:right w:val="single" w:color="000000" w:sz="8" w:space="0"/>
            </w:tcBorders>
            <w:shd w:val="clear" w:color="auto" w:fill="auto"/>
            <w:vAlign w:val="center"/>
          </w:tcPr>
          <w:p w14:paraId="33BB80AD">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2)‌温控精度‌：≤±1℃‌</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7F977E2A">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BB68DBD">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1D9AC2D">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C0E1A4C">
            <w:pPr>
              <w:jc w:val="center"/>
              <w:rPr>
                <w:rFonts w:hint="eastAsia" w:ascii="仿宋" w:hAnsi="仿宋" w:eastAsia="仿宋" w:cs="仿宋"/>
                <w:i w:val="0"/>
                <w:iCs w:val="0"/>
                <w:color w:val="000000"/>
                <w:sz w:val="18"/>
                <w:szCs w:val="18"/>
                <w:u w:val="none"/>
              </w:rPr>
            </w:pPr>
          </w:p>
        </w:tc>
      </w:tr>
      <w:tr w14:paraId="12D31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4" w:type="pct"/>
            <w:vMerge w:val="continue"/>
            <w:tcBorders>
              <w:top w:val="nil"/>
              <w:left w:val="single" w:color="000000" w:sz="8" w:space="0"/>
              <w:bottom w:val="single" w:color="000000" w:sz="8" w:space="0"/>
              <w:right w:val="single" w:color="000000" w:sz="8" w:space="0"/>
            </w:tcBorders>
            <w:shd w:val="clear" w:color="auto" w:fill="auto"/>
            <w:vAlign w:val="center"/>
          </w:tcPr>
          <w:p w14:paraId="45747DBB">
            <w:pPr>
              <w:jc w:val="center"/>
              <w:rPr>
                <w:rFonts w:hint="eastAsia" w:ascii="仿宋" w:hAnsi="仿宋" w:eastAsia="仿宋" w:cs="仿宋"/>
                <w:i w:val="0"/>
                <w:iCs w:val="0"/>
                <w:color w:val="000000"/>
                <w:sz w:val="18"/>
                <w:szCs w:val="18"/>
                <w:u w:val="none"/>
              </w:rPr>
            </w:pPr>
          </w:p>
        </w:tc>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751E4B55">
            <w:pPr>
              <w:jc w:val="center"/>
              <w:rPr>
                <w:rFonts w:hint="eastAsia" w:ascii="仿宋" w:hAnsi="仿宋" w:eastAsia="仿宋" w:cs="仿宋"/>
                <w:i w:val="0"/>
                <w:iCs w:val="0"/>
                <w:color w:val="000000"/>
                <w:sz w:val="18"/>
                <w:szCs w:val="18"/>
                <w:u w:val="none"/>
              </w:rPr>
            </w:pPr>
          </w:p>
        </w:tc>
        <w:tc>
          <w:tcPr>
            <w:tcW w:w="724" w:type="pct"/>
            <w:vMerge w:val="continue"/>
            <w:tcBorders>
              <w:top w:val="nil"/>
              <w:left w:val="single" w:color="000000" w:sz="8" w:space="0"/>
              <w:bottom w:val="single" w:color="000000" w:sz="8" w:space="0"/>
              <w:right w:val="single" w:color="000000" w:sz="8" w:space="0"/>
            </w:tcBorders>
            <w:shd w:val="clear" w:color="auto" w:fill="auto"/>
            <w:vAlign w:val="center"/>
          </w:tcPr>
          <w:p w14:paraId="4095D6B3">
            <w:pPr>
              <w:jc w:val="center"/>
              <w:rPr>
                <w:rFonts w:hint="eastAsia" w:ascii="仿宋" w:hAnsi="仿宋" w:eastAsia="仿宋" w:cs="仿宋"/>
                <w:i w:val="0"/>
                <w:iCs w:val="0"/>
                <w:color w:val="000000"/>
                <w:sz w:val="18"/>
                <w:szCs w:val="18"/>
                <w:u w:val="none"/>
              </w:rPr>
            </w:pP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07EE2717">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3)‌温度一致性‌：≤±1℃</w:t>
            </w:r>
          </w:p>
        </w:tc>
        <w:tc>
          <w:tcPr>
            <w:tcW w:w="339" w:type="pct"/>
            <w:vMerge w:val="continue"/>
            <w:tcBorders>
              <w:top w:val="nil"/>
              <w:left w:val="single" w:color="000000" w:sz="8" w:space="0"/>
              <w:bottom w:val="single" w:color="000000" w:sz="8" w:space="0"/>
              <w:right w:val="single" w:color="000000" w:sz="8" w:space="0"/>
            </w:tcBorders>
            <w:shd w:val="clear" w:color="auto" w:fill="auto"/>
            <w:vAlign w:val="center"/>
          </w:tcPr>
          <w:p w14:paraId="3D6B34C3">
            <w:pPr>
              <w:jc w:val="center"/>
              <w:rPr>
                <w:rFonts w:hint="eastAsia" w:ascii="仿宋" w:hAnsi="仿宋" w:eastAsia="仿宋" w:cs="仿宋"/>
                <w:i w:val="0"/>
                <w:iCs w:val="0"/>
                <w:color w:val="000000"/>
                <w:sz w:val="18"/>
                <w:szCs w:val="18"/>
                <w:u w:val="none"/>
              </w:rPr>
            </w:pPr>
          </w:p>
        </w:tc>
        <w:tc>
          <w:tcPr>
            <w:tcW w:w="44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14E3B35">
            <w:pPr>
              <w:jc w:val="center"/>
              <w:rPr>
                <w:rFonts w:hint="eastAsia" w:ascii="仿宋" w:hAnsi="仿宋" w:eastAsia="仿宋" w:cs="仿宋"/>
                <w:i w:val="0"/>
                <w:iCs w:val="0"/>
                <w:color w:val="000000"/>
                <w:sz w:val="18"/>
                <w:szCs w:val="18"/>
                <w:u w:val="none"/>
              </w:rPr>
            </w:pPr>
          </w:p>
        </w:tc>
        <w:tc>
          <w:tcPr>
            <w:tcW w:w="421"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E2AC1B2">
            <w:pPr>
              <w:jc w:val="center"/>
              <w:rPr>
                <w:rFonts w:hint="eastAsia" w:ascii="仿宋" w:hAnsi="仿宋" w:eastAsia="仿宋" w:cs="仿宋"/>
                <w:i w:val="0"/>
                <w:iCs w:val="0"/>
                <w:color w:val="000000"/>
                <w:sz w:val="18"/>
                <w:szCs w:val="18"/>
                <w:u w:val="none"/>
              </w:rPr>
            </w:pPr>
          </w:p>
        </w:tc>
        <w:tc>
          <w:tcPr>
            <w:tcW w:w="41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5C11F94">
            <w:pPr>
              <w:jc w:val="center"/>
              <w:rPr>
                <w:rFonts w:hint="eastAsia" w:ascii="仿宋" w:hAnsi="仿宋" w:eastAsia="仿宋" w:cs="仿宋"/>
                <w:i w:val="0"/>
                <w:iCs w:val="0"/>
                <w:color w:val="000000"/>
                <w:sz w:val="18"/>
                <w:szCs w:val="18"/>
                <w:u w:val="none"/>
              </w:rPr>
            </w:pPr>
          </w:p>
        </w:tc>
      </w:tr>
      <w:tr w14:paraId="27DFF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6067E5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139</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636028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紫外线消毒车</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62FA0B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RK-Ⅱ</w:t>
            </w: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7F87BB60">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灯臂调节角度： 0-180°</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756219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鹰志医疗</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54833E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46DADF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样本制备区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1B914F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66B0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3337AD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140</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58A54C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紫外线消毒车</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7C3EF9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RK-Ⅱ</w:t>
            </w: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5F0DDB79">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灯臂调节角度： 0-180°</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126586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鹰志医疗</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08859C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60FE61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样本制备区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2058D6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5BCE3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794257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141</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6D94D2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紫外线消毒车</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181663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RK-Ⅱ</w:t>
            </w: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5C189ADD">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灯臂调节角度： 0-180°</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1B1301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鹰志医疗</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22C739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2153BA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试剂准备区</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13E7B1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51EF8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14:paraId="01EB8B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142</w:t>
            </w:r>
          </w:p>
        </w:tc>
        <w:tc>
          <w:tcPr>
            <w:tcW w:w="476" w:type="pct"/>
            <w:tcBorders>
              <w:top w:val="nil"/>
              <w:left w:val="single" w:color="000000" w:sz="8" w:space="0"/>
              <w:bottom w:val="single" w:color="000000" w:sz="8" w:space="0"/>
              <w:right w:val="single" w:color="000000" w:sz="8" w:space="0"/>
            </w:tcBorders>
            <w:shd w:val="clear" w:color="auto" w:fill="auto"/>
            <w:vAlign w:val="center"/>
          </w:tcPr>
          <w:p w14:paraId="4D8CF9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自动扫描显微镜和图像分析系统</w:t>
            </w:r>
          </w:p>
        </w:tc>
        <w:tc>
          <w:tcPr>
            <w:tcW w:w="724" w:type="pct"/>
            <w:tcBorders>
              <w:top w:val="nil"/>
              <w:left w:val="single" w:color="000000" w:sz="8" w:space="0"/>
              <w:bottom w:val="single" w:color="000000" w:sz="8" w:space="0"/>
              <w:right w:val="single" w:color="000000" w:sz="8" w:space="0"/>
            </w:tcBorders>
            <w:shd w:val="clear" w:color="auto" w:fill="auto"/>
            <w:vAlign w:val="center"/>
          </w:tcPr>
          <w:p w14:paraId="3FB842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DM5500 B</w:t>
            </w:r>
          </w:p>
        </w:tc>
        <w:tc>
          <w:tcPr>
            <w:tcW w:w="1769" w:type="pct"/>
            <w:tcBorders>
              <w:top w:val="nil"/>
              <w:left w:val="single" w:color="000000" w:sz="8" w:space="0"/>
              <w:bottom w:val="single" w:color="000000" w:sz="8" w:space="0"/>
              <w:right w:val="single" w:color="000000" w:sz="8" w:space="0"/>
            </w:tcBorders>
            <w:shd w:val="clear" w:color="auto" w:fill="auto"/>
            <w:vAlign w:val="center"/>
          </w:tcPr>
          <w:p w14:paraId="306AAF07">
            <w:pPr>
              <w:keepNext w:val="0"/>
              <w:keepLines w:val="0"/>
              <w:widowControl/>
              <w:suppressLineNumbers w:val="0"/>
              <w:jc w:val="both"/>
              <w:textAlignment w:val="center"/>
              <w:rPr>
                <w:rFonts w:hint="eastAsia" w:ascii="仿宋" w:hAnsi="仿宋" w:eastAsia="仿宋" w:cs="仿宋"/>
                <w:i w:val="0"/>
                <w:iCs w:val="0"/>
                <w:color w:val="0F1115"/>
                <w:sz w:val="18"/>
                <w:szCs w:val="18"/>
                <w:u w:val="none"/>
              </w:rPr>
            </w:pPr>
            <w:r>
              <w:rPr>
                <w:rFonts w:hint="eastAsia" w:ascii="仿宋" w:hAnsi="仿宋" w:eastAsia="仿宋" w:cs="仿宋"/>
                <w:i w:val="0"/>
                <w:iCs w:val="0"/>
                <w:color w:val="0F1115"/>
                <w:kern w:val="0"/>
                <w:sz w:val="18"/>
                <w:szCs w:val="18"/>
                <w:u w:val="none"/>
                <w:lang w:val="en-US" w:eastAsia="zh-CN" w:bidi="ar"/>
              </w:rPr>
              <w:t>专用软件与电动荧光轴相结合，使徕卡 DM5500 B 成为一种功能强大的应用工具，例如具有图像去卷积选项的荧光免疫检验、荧光原位杂交（FISH）与活细胞成像功能。</w:t>
            </w:r>
          </w:p>
        </w:tc>
        <w:tc>
          <w:tcPr>
            <w:tcW w:w="339" w:type="pct"/>
            <w:tcBorders>
              <w:top w:val="nil"/>
              <w:left w:val="single" w:color="000000" w:sz="8" w:space="0"/>
              <w:bottom w:val="single" w:color="000000" w:sz="8" w:space="0"/>
              <w:right w:val="single" w:color="000000" w:sz="8" w:space="0"/>
            </w:tcBorders>
            <w:shd w:val="clear" w:color="auto" w:fill="auto"/>
            <w:vAlign w:val="center"/>
          </w:tcPr>
          <w:p w14:paraId="4F3815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Leica</w:t>
            </w:r>
          </w:p>
        </w:tc>
        <w:tc>
          <w:tcPr>
            <w:tcW w:w="440" w:type="pct"/>
            <w:tcBorders>
              <w:top w:val="nil"/>
              <w:left w:val="single" w:color="000000" w:sz="8" w:space="0"/>
              <w:bottom w:val="single" w:color="000000" w:sz="8" w:space="0"/>
              <w:right w:val="single" w:color="000000" w:sz="8" w:space="0"/>
            </w:tcBorders>
            <w:shd w:val="clear" w:color="auto" w:fill="auto"/>
            <w:noWrap/>
            <w:vAlign w:val="center"/>
          </w:tcPr>
          <w:p w14:paraId="6854A6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1" w:type="pct"/>
            <w:tcBorders>
              <w:top w:val="nil"/>
              <w:left w:val="single" w:color="000000" w:sz="8" w:space="0"/>
              <w:bottom w:val="single" w:color="000000" w:sz="8" w:space="0"/>
              <w:right w:val="single" w:color="000000" w:sz="8" w:space="0"/>
            </w:tcBorders>
            <w:shd w:val="clear" w:color="auto" w:fill="auto"/>
            <w:noWrap/>
            <w:vAlign w:val="center"/>
          </w:tcPr>
          <w:p w14:paraId="641A76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流式实验室</w:t>
            </w:r>
          </w:p>
        </w:tc>
        <w:tc>
          <w:tcPr>
            <w:tcW w:w="414" w:type="pct"/>
            <w:tcBorders>
              <w:top w:val="nil"/>
              <w:left w:val="single" w:color="000000" w:sz="8" w:space="0"/>
              <w:bottom w:val="single" w:color="000000" w:sz="8" w:space="0"/>
              <w:right w:val="single" w:color="000000" w:sz="8" w:space="0"/>
            </w:tcBorders>
            <w:shd w:val="clear" w:color="auto" w:fill="auto"/>
            <w:noWrap/>
            <w:vAlign w:val="center"/>
          </w:tcPr>
          <w:p w14:paraId="005024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bl>
    <w:p w14:paraId="6E07303A">
      <w:pPr>
        <w:spacing w:line="360" w:lineRule="auto"/>
        <w:jc w:val="both"/>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注：以上为所需仪器设备清单，供应商应能够同时配齐并提供满足检测项目开展所需的其他相关常规配套仪器设备，须提供并附带有相关产品资质和仪器设备证明资料。</w:t>
      </w:r>
    </w:p>
    <w:p w14:paraId="09A3208C">
      <w:pPr>
        <w:spacing w:line="360" w:lineRule="auto"/>
        <w:jc w:val="both"/>
        <w:rPr>
          <w:rFonts w:ascii="黑体" w:hAnsi="宋体" w:eastAsia="仿宋" w:cs="黑体"/>
          <w:bCs/>
          <w:color w:val="000000"/>
          <w:kern w:val="0"/>
          <w:sz w:val="40"/>
          <w:szCs w:val="40"/>
          <w:lang w:bidi="ar"/>
        </w:rPr>
      </w:pPr>
      <w:bookmarkStart w:id="0" w:name="_GoBack"/>
      <w:bookmarkEnd w:id="0"/>
    </w:p>
    <w:sectPr>
      <w:headerReference r:id="rId3" w:type="default"/>
      <w:footerReference r:id="rId4"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Noto Sans Mono CJK JP Regular">
    <w:altName w:val="方正正大黑简体"/>
    <w:panose1 w:val="00000000000000000000"/>
    <w:charset w:val="00"/>
    <w:family w:val="swiss"/>
    <w:pitch w:val="default"/>
    <w:sig w:usb0="00000000" w:usb1="00000000" w:usb2="00000000" w:usb3="00000000" w:csb0="00040001" w:csb1="00000000"/>
  </w:font>
  <w:font w:name="方正正大黑简体">
    <w:panose1 w:val="020005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ì.">
    <w:altName w:val="宋体"/>
    <w:panose1 w:val="00000000000000000000"/>
    <w:charset w:val="86"/>
    <w:family w:val="roman"/>
    <w:pitch w:val="default"/>
    <w:sig w:usb0="00000000" w:usb1="00000000" w:usb2="00000000" w:usb3="00000000" w:csb0="0004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9D54C">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DD9E4">
    <w:pPr>
      <w:spacing w:line="259" w:lineRule="auto"/>
    </w:pPr>
  </w:p>
  <w:p w14:paraId="6AB2087D">
    <w:r>
      <w:rPr>
        <w:rFonts w:eastAsia="Calibri" w:cs="Calibri"/>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0" cy="0"/>
              <wp:effectExtent l="0" t="0" r="0" b="0"/>
              <wp:wrapNone/>
              <wp:docPr id="46166" name="Group 4616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id="Group 46166" o:spid="_x0000_s1026" o:spt="203" style="position:absolute;left:0pt;margin-left:0pt;margin-top:0pt;height:0pt;width:0pt;mso-position-horizontal-relative:page;mso-position-vertical-relative:page;z-index:-251657216;mso-width-relative:page;mso-height-relative:page;" coordsize="1,1" o:gfxdata="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">
              <o:lock v:ext="edit" aspectratio="f"/>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3198DD"/>
    <w:multiLevelType w:val="singleLevel"/>
    <w:tmpl w:val="EA3198DD"/>
    <w:lvl w:ilvl="0" w:tentative="0">
      <w:start w:val="1"/>
      <w:numFmt w:val="decimal"/>
      <w:pStyle w:val="4"/>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A0C"/>
    <w:rsid w:val="00030EFC"/>
    <w:rsid w:val="00150E51"/>
    <w:rsid w:val="001B4C20"/>
    <w:rsid w:val="002C2D3C"/>
    <w:rsid w:val="004C7892"/>
    <w:rsid w:val="007412BF"/>
    <w:rsid w:val="007A2483"/>
    <w:rsid w:val="0098388D"/>
    <w:rsid w:val="009A460B"/>
    <w:rsid w:val="009D0E86"/>
    <w:rsid w:val="00A20864"/>
    <w:rsid w:val="00A26141"/>
    <w:rsid w:val="00C16DF2"/>
    <w:rsid w:val="00C34A0C"/>
    <w:rsid w:val="00C35F26"/>
    <w:rsid w:val="00C74709"/>
    <w:rsid w:val="01001B5E"/>
    <w:rsid w:val="01042CD0"/>
    <w:rsid w:val="01655E65"/>
    <w:rsid w:val="018362EB"/>
    <w:rsid w:val="01897A84"/>
    <w:rsid w:val="01C34939"/>
    <w:rsid w:val="021C29C7"/>
    <w:rsid w:val="02A4476B"/>
    <w:rsid w:val="03265180"/>
    <w:rsid w:val="033B6E7D"/>
    <w:rsid w:val="036B5288"/>
    <w:rsid w:val="03716D43"/>
    <w:rsid w:val="037A191A"/>
    <w:rsid w:val="03BB1D6C"/>
    <w:rsid w:val="04085DD4"/>
    <w:rsid w:val="048C3708"/>
    <w:rsid w:val="04C17856"/>
    <w:rsid w:val="0616597F"/>
    <w:rsid w:val="06475B39"/>
    <w:rsid w:val="06896151"/>
    <w:rsid w:val="073A744C"/>
    <w:rsid w:val="079F0AA0"/>
    <w:rsid w:val="07BD7EF4"/>
    <w:rsid w:val="07EA70C4"/>
    <w:rsid w:val="080261BB"/>
    <w:rsid w:val="08AE00F1"/>
    <w:rsid w:val="094F4CE8"/>
    <w:rsid w:val="09502F56"/>
    <w:rsid w:val="09756E61"/>
    <w:rsid w:val="09772BD9"/>
    <w:rsid w:val="0A36039E"/>
    <w:rsid w:val="0A4D1085"/>
    <w:rsid w:val="0A530F50"/>
    <w:rsid w:val="0AEC6CAF"/>
    <w:rsid w:val="0AFB3396"/>
    <w:rsid w:val="0B163D2C"/>
    <w:rsid w:val="0B521208"/>
    <w:rsid w:val="0B666A61"/>
    <w:rsid w:val="0B925AA8"/>
    <w:rsid w:val="0BBE064B"/>
    <w:rsid w:val="0C5B40EC"/>
    <w:rsid w:val="0C7F5839"/>
    <w:rsid w:val="0CBC3C74"/>
    <w:rsid w:val="0D411534"/>
    <w:rsid w:val="0D9B0F5F"/>
    <w:rsid w:val="0E4B7C02"/>
    <w:rsid w:val="0EAD00AF"/>
    <w:rsid w:val="0ECB32B1"/>
    <w:rsid w:val="0EEC1973"/>
    <w:rsid w:val="0F5512C6"/>
    <w:rsid w:val="0F714544"/>
    <w:rsid w:val="0FAC2EB1"/>
    <w:rsid w:val="1065378B"/>
    <w:rsid w:val="10E5667A"/>
    <w:rsid w:val="11301FEB"/>
    <w:rsid w:val="119A7465"/>
    <w:rsid w:val="11F34DC7"/>
    <w:rsid w:val="122374C1"/>
    <w:rsid w:val="1243528A"/>
    <w:rsid w:val="129D4581"/>
    <w:rsid w:val="12BE3627"/>
    <w:rsid w:val="13857CA0"/>
    <w:rsid w:val="13DB6A25"/>
    <w:rsid w:val="146F2E2A"/>
    <w:rsid w:val="14B7032D"/>
    <w:rsid w:val="15035321"/>
    <w:rsid w:val="15076514"/>
    <w:rsid w:val="151B4D60"/>
    <w:rsid w:val="15673B02"/>
    <w:rsid w:val="163A1216"/>
    <w:rsid w:val="1642631D"/>
    <w:rsid w:val="166E0467"/>
    <w:rsid w:val="167B3B3D"/>
    <w:rsid w:val="16ED6288"/>
    <w:rsid w:val="17005FBC"/>
    <w:rsid w:val="17110A4D"/>
    <w:rsid w:val="172D0D7B"/>
    <w:rsid w:val="177E5132"/>
    <w:rsid w:val="17C0574B"/>
    <w:rsid w:val="17D450D9"/>
    <w:rsid w:val="17E70F2A"/>
    <w:rsid w:val="17F13B56"/>
    <w:rsid w:val="181D2B9D"/>
    <w:rsid w:val="1840688C"/>
    <w:rsid w:val="18622CA6"/>
    <w:rsid w:val="18844F2B"/>
    <w:rsid w:val="18E35B95"/>
    <w:rsid w:val="18FE477D"/>
    <w:rsid w:val="192561AE"/>
    <w:rsid w:val="19622F5E"/>
    <w:rsid w:val="19E75211"/>
    <w:rsid w:val="19F339F5"/>
    <w:rsid w:val="19F93196"/>
    <w:rsid w:val="1A1B4EBB"/>
    <w:rsid w:val="1A864A2A"/>
    <w:rsid w:val="1A9E27F9"/>
    <w:rsid w:val="1B1464DA"/>
    <w:rsid w:val="1B813443"/>
    <w:rsid w:val="1B943177"/>
    <w:rsid w:val="1BC03F6C"/>
    <w:rsid w:val="1C0E117B"/>
    <w:rsid w:val="1C715266"/>
    <w:rsid w:val="1CAD0994"/>
    <w:rsid w:val="1CE95744"/>
    <w:rsid w:val="1D76004B"/>
    <w:rsid w:val="1E911BEF"/>
    <w:rsid w:val="1EC04283"/>
    <w:rsid w:val="1F136AA8"/>
    <w:rsid w:val="1FAF67D1"/>
    <w:rsid w:val="1FDE0E64"/>
    <w:rsid w:val="1FE346CD"/>
    <w:rsid w:val="208539D6"/>
    <w:rsid w:val="214473ED"/>
    <w:rsid w:val="2190618E"/>
    <w:rsid w:val="21F726B1"/>
    <w:rsid w:val="221B014E"/>
    <w:rsid w:val="223C00C4"/>
    <w:rsid w:val="23B32608"/>
    <w:rsid w:val="24B91EA0"/>
    <w:rsid w:val="24C50845"/>
    <w:rsid w:val="2536704D"/>
    <w:rsid w:val="25473008"/>
    <w:rsid w:val="25F74A2E"/>
    <w:rsid w:val="26055EE5"/>
    <w:rsid w:val="26583C7C"/>
    <w:rsid w:val="26712A32"/>
    <w:rsid w:val="26AD1590"/>
    <w:rsid w:val="26B80661"/>
    <w:rsid w:val="26EC2B67"/>
    <w:rsid w:val="270A0791"/>
    <w:rsid w:val="270D202F"/>
    <w:rsid w:val="27653C19"/>
    <w:rsid w:val="278422F1"/>
    <w:rsid w:val="27F54F9D"/>
    <w:rsid w:val="28506677"/>
    <w:rsid w:val="288B3B53"/>
    <w:rsid w:val="28C53CD7"/>
    <w:rsid w:val="28D77FCC"/>
    <w:rsid w:val="29310257"/>
    <w:rsid w:val="29604BD3"/>
    <w:rsid w:val="2A261D85"/>
    <w:rsid w:val="2AB96756"/>
    <w:rsid w:val="2AD6555A"/>
    <w:rsid w:val="2AE337D3"/>
    <w:rsid w:val="2B0E246B"/>
    <w:rsid w:val="2B3A4FAA"/>
    <w:rsid w:val="2B6D7540"/>
    <w:rsid w:val="2BFD6463"/>
    <w:rsid w:val="2C5D1363"/>
    <w:rsid w:val="2C6B7F24"/>
    <w:rsid w:val="2D292504"/>
    <w:rsid w:val="2D4A7B39"/>
    <w:rsid w:val="2D7B4196"/>
    <w:rsid w:val="2DBA2F11"/>
    <w:rsid w:val="2DC7118A"/>
    <w:rsid w:val="2E450300"/>
    <w:rsid w:val="2EA63495"/>
    <w:rsid w:val="2F1C72B3"/>
    <w:rsid w:val="2F391C13"/>
    <w:rsid w:val="2F8C268B"/>
    <w:rsid w:val="2FE34275"/>
    <w:rsid w:val="2FF3C097"/>
    <w:rsid w:val="2FFBF316"/>
    <w:rsid w:val="30550CCF"/>
    <w:rsid w:val="30E42053"/>
    <w:rsid w:val="30F93D50"/>
    <w:rsid w:val="31295CB7"/>
    <w:rsid w:val="31771119"/>
    <w:rsid w:val="31C816DA"/>
    <w:rsid w:val="326351F9"/>
    <w:rsid w:val="32951856"/>
    <w:rsid w:val="32B85545"/>
    <w:rsid w:val="32CE4D68"/>
    <w:rsid w:val="32D560F7"/>
    <w:rsid w:val="32F6606D"/>
    <w:rsid w:val="335334BF"/>
    <w:rsid w:val="33896EE1"/>
    <w:rsid w:val="33D62126"/>
    <w:rsid w:val="33E660E2"/>
    <w:rsid w:val="34675474"/>
    <w:rsid w:val="346A0AC1"/>
    <w:rsid w:val="34847DD4"/>
    <w:rsid w:val="34A35D81"/>
    <w:rsid w:val="34BF705E"/>
    <w:rsid w:val="35731BF7"/>
    <w:rsid w:val="35812566"/>
    <w:rsid w:val="361F295C"/>
    <w:rsid w:val="3656754F"/>
    <w:rsid w:val="374C2700"/>
    <w:rsid w:val="379508A6"/>
    <w:rsid w:val="37B207B5"/>
    <w:rsid w:val="37E7F742"/>
    <w:rsid w:val="389600D6"/>
    <w:rsid w:val="38A30A45"/>
    <w:rsid w:val="3942200C"/>
    <w:rsid w:val="394F0490"/>
    <w:rsid w:val="39EF21C9"/>
    <w:rsid w:val="3A87691D"/>
    <w:rsid w:val="3AB55DC6"/>
    <w:rsid w:val="3AD35908"/>
    <w:rsid w:val="3B135A0E"/>
    <w:rsid w:val="3B1B2B15"/>
    <w:rsid w:val="3B225C51"/>
    <w:rsid w:val="3B3B4F65"/>
    <w:rsid w:val="3BD74C8E"/>
    <w:rsid w:val="3BE61375"/>
    <w:rsid w:val="3BED2703"/>
    <w:rsid w:val="3C756B98"/>
    <w:rsid w:val="3CC80A7A"/>
    <w:rsid w:val="3D05582A"/>
    <w:rsid w:val="3D1DAB39"/>
    <w:rsid w:val="3D453E79"/>
    <w:rsid w:val="3DF32911"/>
    <w:rsid w:val="3EC60FE9"/>
    <w:rsid w:val="3EEB56BB"/>
    <w:rsid w:val="3EFE6D5F"/>
    <w:rsid w:val="3F8919C2"/>
    <w:rsid w:val="3F9609BC"/>
    <w:rsid w:val="3FC76DC7"/>
    <w:rsid w:val="3FDF4011"/>
    <w:rsid w:val="3FDF8002"/>
    <w:rsid w:val="3FFD66E1"/>
    <w:rsid w:val="400C5E08"/>
    <w:rsid w:val="403C25FA"/>
    <w:rsid w:val="40672358"/>
    <w:rsid w:val="40827192"/>
    <w:rsid w:val="40A86BF9"/>
    <w:rsid w:val="40B7508E"/>
    <w:rsid w:val="40D95004"/>
    <w:rsid w:val="40EA7211"/>
    <w:rsid w:val="413B5469"/>
    <w:rsid w:val="425F778B"/>
    <w:rsid w:val="433513BF"/>
    <w:rsid w:val="435E3EE6"/>
    <w:rsid w:val="43656AD9"/>
    <w:rsid w:val="436BDEA4"/>
    <w:rsid w:val="43B14016"/>
    <w:rsid w:val="440305EA"/>
    <w:rsid w:val="448B2AB9"/>
    <w:rsid w:val="44D51F86"/>
    <w:rsid w:val="452151CC"/>
    <w:rsid w:val="45E701C3"/>
    <w:rsid w:val="46380A1F"/>
    <w:rsid w:val="46476EB4"/>
    <w:rsid w:val="468679DC"/>
    <w:rsid w:val="46BA58D8"/>
    <w:rsid w:val="473C62ED"/>
    <w:rsid w:val="48084421"/>
    <w:rsid w:val="48142DC6"/>
    <w:rsid w:val="48EE7ABB"/>
    <w:rsid w:val="48F055E1"/>
    <w:rsid w:val="492E6109"/>
    <w:rsid w:val="49357497"/>
    <w:rsid w:val="49BE748D"/>
    <w:rsid w:val="49F42EAF"/>
    <w:rsid w:val="4A814286"/>
    <w:rsid w:val="4AE271AB"/>
    <w:rsid w:val="4B9F1BC8"/>
    <w:rsid w:val="4BAB13D0"/>
    <w:rsid w:val="4BBE5375"/>
    <w:rsid w:val="4BDC1E4C"/>
    <w:rsid w:val="4C0849EF"/>
    <w:rsid w:val="4C5E0AB3"/>
    <w:rsid w:val="4D94711C"/>
    <w:rsid w:val="4DE60D60"/>
    <w:rsid w:val="4DF07E31"/>
    <w:rsid w:val="4E1E674C"/>
    <w:rsid w:val="4E2A3343"/>
    <w:rsid w:val="4E8C7B5A"/>
    <w:rsid w:val="4EAC1FAA"/>
    <w:rsid w:val="4EEDC2D1"/>
    <w:rsid w:val="4EF37BD9"/>
    <w:rsid w:val="4EFD45B3"/>
    <w:rsid w:val="4EFD5288"/>
    <w:rsid w:val="50507497"/>
    <w:rsid w:val="50BB0282"/>
    <w:rsid w:val="512933C3"/>
    <w:rsid w:val="518A5EA7"/>
    <w:rsid w:val="53B10062"/>
    <w:rsid w:val="53FCDF22"/>
    <w:rsid w:val="54413194"/>
    <w:rsid w:val="54776BB6"/>
    <w:rsid w:val="55D87B28"/>
    <w:rsid w:val="572A43B4"/>
    <w:rsid w:val="57340D8E"/>
    <w:rsid w:val="578A6C00"/>
    <w:rsid w:val="57D85BBE"/>
    <w:rsid w:val="57DE96D0"/>
    <w:rsid w:val="57F781C3"/>
    <w:rsid w:val="57FBE29A"/>
    <w:rsid w:val="586C4558"/>
    <w:rsid w:val="59162E41"/>
    <w:rsid w:val="59814033"/>
    <w:rsid w:val="598E7D5B"/>
    <w:rsid w:val="5A350590"/>
    <w:rsid w:val="5A380B96"/>
    <w:rsid w:val="5A4C2893"/>
    <w:rsid w:val="5AAC3332"/>
    <w:rsid w:val="5ACC12DE"/>
    <w:rsid w:val="5ADFC681"/>
    <w:rsid w:val="5B4B48F9"/>
    <w:rsid w:val="5B9B13DC"/>
    <w:rsid w:val="5BAF60C5"/>
    <w:rsid w:val="5BB57FC4"/>
    <w:rsid w:val="5C237623"/>
    <w:rsid w:val="5C4952DC"/>
    <w:rsid w:val="5CAC7D41"/>
    <w:rsid w:val="5CFF1E3E"/>
    <w:rsid w:val="5D35760E"/>
    <w:rsid w:val="5D4B0BE0"/>
    <w:rsid w:val="5D521F6E"/>
    <w:rsid w:val="5D7FBF22"/>
    <w:rsid w:val="5DBFC48E"/>
    <w:rsid w:val="5DF95B13"/>
    <w:rsid w:val="5E23390B"/>
    <w:rsid w:val="5E3873B6"/>
    <w:rsid w:val="5E652175"/>
    <w:rsid w:val="5F090D52"/>
    <w:rsid w:val="5F7FA9E1"/>
    <w:rsid w:val="5FB23198"/>
    <w:rsid w:val="5FC7F403"/>
    <w:rsid w:val="5FCA136C"/>
    <w:rsid w:val="5FDD8EEC"/>
    <w:rsid w:val="5FDDA2C5"/>
    <w:rsid w:val="5FFB3904"/>
    <w:rsid w:val="5FFB4150"/>
    <w:rsid w:val="60636240"/>
    <w:rsid w:val="60883EF9"/>
    <w:rsid w:val="60BE791B"/>
    <w:rsid w:val="60DA0BF8"/>
    <w:rsid w:val="616A4B12"/>
    <w:rsid w:val="61A86601"/>
    <w:rsid w:val="61AB60F1"/>
    <w:rsid w:val="62127F1E"/>
    <w:rsid w:val="625B6C51"/>
    <w:rsid w:val="62FF66F4"/>
    <w:rsid w:val="63057A83"/>
    <w:rsid w:val="63576530"/>
    <w:rsid w:val="637F07E8"/>
    <w:rsid w:val="638135AD"/>
    <w:rsid w:val="63EE0517"/>
    <w:rsid w:val="64AA08E2"/>
    <w:rsid w:val="64C574CA"/>
    <w:rsid w:val="64E77440"/>
    <w:rsid w:val="64F5C544"/>
    <w:rsid w:val="65270184"/>
    <w:rsid w:val="65BD4645"/>
    <w:rsid w:val="66247FDA"/>
    <w:rsid w:val="66837E47"/>
    <w:rsid w:val="673426E5"/>
    <w:rsid w:val="675747EA"/>
    <w:rsid w:val="675D7E8D"/>
    <w:rsid w:val="6761364A"/>
    <w:rsid w:val="67AC4971"/>
    <w:rsid w:val="67BA0E3C"/>
    <w:rsid w:val="67BF46A4"/>
    <w:rsid w:val="67FA392E"/>
    <w:rsid w:val="68354966"/>
    <w:rsid w:val="693A0729"/>
    <w:rsid w:val="69BA3375"/>
    <w:rsid w:val="6A837C0B"/>
    <w:rsid w:val="6AB71684"/>
    <w:rsid w:val="6AF428B7"/>
    <w:rsid w:val="6B19231D"/>
    <w:rsid w:val="6B4C508F"/>
    <w:rsid w:val="6B8ECD4C"/>
    <w:rsid w:val="6C172D01"/>
    <w:rsid w:val="6C3F5DB4"/>
    <w:rsid w:val="6C7F6FA8"/>
    <w:rsid w:val="6D3B47CD"/>
    <w:rsid w:val="6DE75F00"/>
    <w:rsid w:val="6DE76703"/>
    <w:rsid w:val="6DF7B878"/>
    <w:rsid w:val="6E076DA5"/>
    <w:rsid w:val="6E470F4F"/>
    <w:rsid w:val="6E8B5617"/>
    <w:rsid w:val="6EC7E531"/>
    <w:rsid w:val="6F285225"/>
    <w:rsid w:val="6F771D08"/>
    <w:rsid w:val="6F99EBCA"/>
    <w:rsid w:val="6FA523D2"/>
    <w:rsid w:val="6FDD4BD6"/>
    <w:rsid w:val="6FF992D1"/>
    <w:rsid w:val="6FF99AC2"/>
    <w:rsid w:val="711C66C3"/>
    <w:rsid w:val="711E2653"/>
    <w:rsid w:val="7148395C"/>
    <w:rsid w:val="71881FAB"/>
    <w:rsid w:val="71C50B09"/>
    <w:rsid w:val="71DC40A5"/>
    <w:rsid w:val="720D24B0"/>
    <w:rsid w:val="722021E3"/>
    <w:rsid w:val="723F6B0D"/>
    <w:rsid w:val="730943E7"/>
    <w:rsid w:val="73351CBE"/>
    <w:rsid w:val="733C4DFB"/>
    <w:rsid w:val="7399224D"/>
    <w:rsid w:val="73F43BBE"/>
    <w:rsid w:val="73F6BAD5"/>
    <w:rsid w:val="74732A9E"/>
    <w:rsid w:val="74C27582"/>
    <w:rsid w:val="75491A51"/>
    <w:rsid w:val="75680129"/>
    <w:rsid w:val="75743674"/>
    <w:rsid w:val="75B77751"/>
    <w:rsid w:val="75DB12DB"/>
    <w:rsid w:val="761B163F"/>
    <w:rsid w:val="76326989"/>
    <w:rsid w:val="766F7767"/>
    <w:rsid w:val="76830F93"/>
    <w:rsid w:val="76AE4262"/>
    <w:rsid w:val="76FCD80C"/>
    <w:rsid w:val="77097B1F"/>
    <w:rsid w:val="77336515"/>
    <w:rsid w:val="773B7A51"/>
    <w:rsid w:val="77BF36D3"/>
    <w:rsid w:val="77F5B7A2"/>
    <w:rsid w:val="77FB0A76"/>
    <w:rsid w:val="77FF0FC3"/>
    <w:rsid w:val="78FF0DA4"/>
    <w:rsid w:val="7924703D"/>
    <w:rsid w:val="792FEE1C"/>
    <w:rsid w:val="793E00FD"/>
    <w:rsid w:val="79A13C0A"/>
    <w:rsid w:val="79BE09B0"/>
    <w:rsid w:val="79C874CD"/>
    <w:rsid w:val="79FF9E89"/>
    <w:rsid w:val="7A6335B5"/>
    <w:rsid w:val="7AA00365"/>
    <w:rsid w:val="7ABA4368"/>
    <w:rsid w:val="7B481E85"/>
    <w:rsid w:val="7BF5185E"/>
    <w:rsid w:val="7BFA8A7E"/>
    <w:rsid w:val="7C9A5427"/>
    <w:rsid w:val="7C9E2682"/>
    <w:rsid w:val="7CD6006E"/>
    <w:rsid w:val="7CD95027"/>
    <w:rsid w:val="7CDFD1CA"/>
    <w:rsid w:val="7D140B97"/>
    <w:rsid w:val="7D20578D"/>
    <w:rsid w:val="7D3D7517"/>
    <w:rsid w:val="7DEF5C28"/>
    <w:rsid w:val="7DFAD095"/>
    <w:rsid w:val="7DFFFC5D"/>
    <w:rsid w:val="7E002EC9"/>
    <w:rsid w:val="7E417769"/>
    <w:rsid w:val="7E8A7362"/>
    <w:rsid w:val="7EEF7C18"/>
    <w:rsid w:val="7EF76566"/>
    <w:rsid w:val="7F074931"/>
    <w:rsid w:val="7F1B620C"/>
    <w:rsid w:val="7F6745BF"/>
    <w:rsid w:val="7F7B6595"/>
    <w:rsid w:val="7F932247"/>
    <w:rsid w:val="7FB5AF5A"/>
    <w:rsid w:val="7FB643F7"/>
    <w:rsid w:val="7FBD5515"/>
    <w:rsid w:val="7FCF9399"/>
    <w:rsid w:val="7FDB2CA5"/>
    <w:rsid w:val="7FDFFCAB"/>
    <w:rsid w:val="7FEA7425"/>
    <w:rsid w:val="7FEB0533"/>
    <w:rsid w:val="7FEB6988"/>
    <w:rsid w:val="7FEFE3A9"/>
    <w:rsid w:val="7FF7620D"/>
    <w:rsid w:val="7FFFEF6B"/>
    <w:rsid w:val="8BD87631"/>
    <w:rsid w:val="8FF7FCCF"/>
    <w:rsid w:val="95FFE7FD"/>
    <w:rsid w:val="97FF2DB0"/>
    <w:rsid w:val="9BDB5B4B"/>
    <w:rsid w:val="9BFF1232"/>
    <w:rsid w:val="9C37010F"/>
    <w:rsid w:val="9DC78B2E"/>
    <w:rsid w:val="9FFF1232"/>
    <w:rsid w:val="AEAE74E9"/>
    <w:rsid w:val="AF7AEE95"/>
    <w:rsid w:val="AFFF5CB9"/>
    <w:rsid w:val="B1FB15E2"/>
    <w:rsid w:val="B3DEAFE4"/>
    <w:rsid w:val="BBF3F16F"/>
    <w:rsid w:val="BBF70D62"/>
    <w:rsid w:val="BBFE0756"/>
    <w:rsid w:val="BEFF9276"/>
    <w:rsid w:val="BF55D917"/>
    <w:rsid w:val="BFB5E55E"/>
    <w:rsid w:val="BFBB1C4B"/>
    <w:rsid w:val="BFBBC500"/>
    <w:rsid w:val="BFBF8274"/>
    <w:rsid w:val="BFCF8DC1"/>
    <w:rsid w:val="BFF0195A"/>
    <w:rsid w:val="BFFE91DE"/>
    <w:rsid w:val="CBD083DF"/>
    <w:rsid w:val="CFFB6513"/>
    <w:rsid w:val="D2FD8143"/>
    <w:rsid w:val="D76F55C8"/>
    <w:rsid w:val="D7FDC0A9"/>
    <w:rsid w:val="D7FF0396"/>
    <w:rsid w:val="DB3D1F50"/>
    <w:rsid w:val="DB4FA377"/>
    <w:rsid w:val="DCFBDB1F"/>
    <w:rsid w:val="DD9FC5AB"/>
    <w:rsid w:val="DDF98017"/>
    <w:rsid w:val="DF76F21F"/>
    <w:rsid w:val="DFBA2882"/>
    <w:rsid w:val="DFBFBBE9"/>
    <w:rsid w:val="DFBFC01C"/>
    <w:rsid w:val="DFE37BEC"/>
    <w:rsid w:val="E26F5616"/>
    <w:rsid w:val="E3C9B786"/>
    <w:rsid w:val="E3FD799B"/>
    <w:rsid w:val="E5BF74EE"/>
    <w:rsid w:val="EAB771A6"/>
    <w:rsid w:val="EAC72D9A"/>
    <w:rsid w:val="EAFCB025"/>
    <w:rsid w:val="EBF7AB74"/>
    <w:rsid w:val="EBFBBC56"/>
    <w:rsid w:val="ECBF9B83"/>
    <w:rsid w:val="ECCD05EE"/>
    <w:rsid w:val="ED7F3C0A"/>
    <w:rsid w:val="EDFEFE6E"/>
    <w:rsid w:val="EDFF72AD"/>
    <w:rsid w:val="EEEBCCF8"/>
    <w:rsid w:val="EFBD51CE"/>
    <w:rsid w:val="EFE7C80D"/>
    <w:rsid w:val="EFFDEFA7"/>
    <w:rsid w:val="EFFFF9DC"/>
    <w:rsid w:val="F1A73EA8"/>
    <w:rsid w:val="F2BF665E"/>
    <w:rsid w:val="F2D77582"/>
    <w:rsid w:val="F3FA7EE9"/>
    <w:rsid w:val="F3FF2127"/>
    <w:rsid w:val="F5FE384A"/>
    <w:rsid w:val="F5FEEE96"/>
    <w:rsid w:val="F6BEF829"/>
    <w:rsid w:val="F77FF68A"/>
    <w:rsid w:val="F7B7EC17"/>
    <w:rsid w:val="F7FB1763"/>
    <w:rsid w:val="F7FE7423"/>
    <w:rsid w:val="F7FF7092"/>
    <w:rsid w:val="F9F31422"/>
    <w:rsid w:val="FA7FDF0C"/>
    <w:rsid w:val="FB7E8EEE"/>
    <w:rsid w:val="FBBF7820"/>
    <w:rsid w:val="FBDE2B69"/>
    <w:rsid w:val="FBFBE2CC"/>
    <w:rsid w:val="FBFF081E"/>
    <w:rsid w:val="FC66DA8E"/>
    <w:rsid w:val="FCF5B6CB"/>
    <w:rsid w:val="FD7FD232"/>
    <w:rsid w:val="FD976DDD"/>
    <w:rsid w:val="FDAB7F90"/>
    <w:rsid w:val="FDDBB73F"/>
    <w:rsid w:val="FDDBD1C0"/>
    <w:rsid w:val="FDFD9613"/>
    <w:rsid w:val="FE7E1888"/>
    <w:rsid w:val="FE9BECA7"/>
    <w:rsid w:val="FEEF0826"/>
    <w:rsid w:val="FEF9EC84"/>
    <w:rsid w:val="FEFC6301"/>
    <w:rsid w:val="FF646701"/>
    <w:rsid w:val="FF7FF0BC"/>
    <w:rsid w:val="FF9B5548"/>
    <w:rsid w:val="FF9F908C"/>
    <w:rsid w:val="FFD6DF1C"/>
    <w:rsid w:val="FFDE0892"/>
    <w:rsid w:val="FFE63FE4"/>
    <w:rsid w:val="FFE9C20F"/>
    <w:rsid w:val="FFED091B"/>
    <w:rsid w:val="FFFB4577"/>
    <w:rsid w:val="FFFBC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jc w:val="center"/>
      <w:outlineLvl w:val="0"/>
    </w:pPr>
    <w:rPr>
      <w:b/>
      <w:bCs/>
      <w:kern w:val="0"/>
      <w:sz w:val="24"/>
    </w:rPr>
  </w:style>
  <w:style w:type="paragraph" w:styleId="3">
    <w:name w:val="heading 3"/>
    <w:basedOn w:val="1"/>
    <w:next w:val="1"/>
    <w:link w:val="42"/>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List Number"/>
    <w:basedOn w:val="1"/>
    <w:qFormat/>
    <w:uiPriority w:val="0"/>
    <w:pPr>
      <w:numPr>
        <w:ilvl w:val="0"/>
        <w:numId w:val="1"/>
      </w:numPr>
    </w:pPr>
  </w:style>
  <w:style w:type="paragraph" w:styleId="5">
    <w:name w:val="Normal Indent"/>
    <w:basedOn w:val="1"/>
    <w:qFormat/>
    <w:uiPriority w:val="0"/>
    <w:pPr>
      <w:ind w:firstLine="420"/>
    </w:pPr>
    <w:rPr>
      <w:kern w:val="0"/>
      <w:sz w:val="20"/>
      <w:szCs w:val="20"/>
    </w:rPr>
  </w:style>
  <w:style w:type="paragraph" w:styleId="6">
    <w:name w:val="annotation text"/>
    <w:basedOn w:val="1"/>
    <w:qFormat/>
    <w:uiPriority w:val="0"/>
    <w:pPr>
      <w:jc w:val="left"/>
    </w:pPr>
  </w:style>
  <w:style w:type="paragraph" w:styleId="7">
    <w:name w:val="Body Text 3"/>
    <w:basedOn w:val="1"/>
    <w:qFormat/>
    <w:uiPriority w:val="0"/>
    <w:pPr>
      <w:snapToGrid w:val="0"/>
      <w:spacing w:before="50" w:after="50"/>
    </w:pPr>
    <w:rPr>
      <w:rFonts w:hAnsi="宋体" w:eastAsia="仿宋_GB2312"/>
      <w:b/>
      <w:bCs/>
      <w:kern w:val="0"/>
      <w:sz w:val="24"/>
      <w:szCs w:val="20"/>
    </w:rPr>
  </w:style>
  <w:style w:type="paragraph" w:styleId="8">
    <w:name w:val="Body Text"/>
    <w:basedOn w:val="1"/>
    <w:next w:val="9"/>
    <w:semiHidden/>
    <w:qFormat/>
    <w:uiPriority w:val="0"/>
    <w:rPr>
      <w:rFonts w:ascii="宋体" w:hAnsi="宋体" w:cs="宋体"/>
      <w:sz w:val="20"/>
      <w:szCs w:val="20"/>
      <w:lang w:eastAsia="en-US"/>
    </w:rPr>
  </w:style>
  <w:style w:type="paragraph" w:styleId="9">
    <w:name w:val="Body Text First Indent"/>
    <w:basedOn w:val="8"/>
    <w:next w:val="10"/>
    <w:qFormat/>
    <w:uiPriority w:val="0"/>
    <w:pPr>
      <w:autoSpaceDE w:val="0"/>
      <w:autoSpaceDN w:val="0"/>
      <w:adjustRightInd w:val="0"/>
      <w:spacing w:line="360" w:lineRule="auto"/>
      <w:ind w:firstLine="420"/>
    </w:pPr>
    <w:rPr>
      <w:rFonts w:hAnsi="Calibri"/>
      <w:lang w:val="zh-CN"/>
    </w:rPr>
  </w:style>
  <w:style w:type="paragraph" w:styleId="10">
    <w:name w:val="toc 6"/>
    <w:basedOn w:val="1"/>
    <w:next w:val="1"/>
    <w:qFormat/>
    <w:uiPriority w:val="0"/>
    <w:pPr>
      <w:ind w:left="1050"/>
      <w:jc w:val="left"/>
    </w:pPr>
    <w:rPr>
      <w:rFonts w:ascii="仿宋_GB2312" w:eastAsia="仿宋_GB2312"/>
      <w:sz w:val="18"/>
      <w:szCs w:val="18"/>
    </w:rPr>
  </w:style>
  <w:style w:type="paragraph" w:styleId="11">
    <w:name w:val="Body Text Indent"/>
    <w:basedOn w:val="1"/>
    <w:next w:val="12"/>
    <w:qFormat/>
    <w:uiPriority w:val="0"/>
    <w:pPr>
      <w:spacing w:line="200" w:lineRule="exact"/>
      <w:ind w:firstLine="301"/>
    </w:pPr>
    <w:rPr>
      <w:rFonts w:ascii="宋体" w:hAnsi="Courier New"/>
      <w:spacing w:val="-4"/>
      <w:sz w:val="18"/>
      <w:szCs w:val="20"/>
    </w:rPr>
  </w:style>
  <w:style w:type="paragraph" w:styleId="12">
    <w:name w:val="Body Text First Indent 2"/>
    <w:basedOn w:val="11"/>
    <w:unhideWhenUsed/>
    <w:qFormat/>
    <w:uiPriority w:val="99"/>
    <w:pPr>
      <w:ind w:firstLine="420" w:firstLineChars="200"/>
    </w:pPr>
  </w:style>
  <w:style w:type="paragraph" w:styleId="13">
    <w:name w:val="Plain Text"/>
    <w:basedOn w:val="1"/>
    <w:qFormat/>
    <w:uiPriority w:val="0"/>
    <w:pPr>
      <w:spacing w:before="156" w:beforeLines="50" w:after="156" w:afterLines="50" w:line="400" w:lineRule="exact"/>
    </w:pPr>
    <w:rPr>
      <w:rFonts w:ascii="宋体" w:hAnsi="Courier New"/>
      <w:kern w:val="0"/>
      <w:sz w:val="24"/>
    </w:rPr>
  </w:style>
  <w:style w:type="paragraph" w:styleId="14">
    <w:name w:val="Date"/>
    <w:basedOn w:val="1"/>
    <w:next w:val="1"/>
    <w:qFormat/>
    <w:uiPriority w:val="0"/>
    <w:pPr>
      <w:ind w:left="2500" w:leftChars="2500"/>
    </w:pPr>
    <w:rPr>
      <w:rFonts w:eastAsia="楷体_GB2312"/>
      <w:kern w:val="0"/>
      <w:sz w:val="32"/>
      <w:szCs w:val="20"/>
    </w:rPr>
  </w:style>
  <w:style w:type="paragraph" w:styleId="15">
    <w:name w:val="footer"/>
    <w:basedOn w:val="1"/>
    <w:qFormat/>
    <w:uiPriority w:val="0"/>
    <w:pPr>
      <w:tabs>
        <w:tab w:val="center" w:pos="4153"/>
        <w:tab w:val="right" w:pos="8306"/>
      </w:tabs>
      <w:snapToGrid w:val="0"/>
      <w:jc w:val="left"/>
    </w:pPr>
    <w:rPr>
      <w:rFonts w:eastAsia="黑体"/>
      <w:snapToGrid w:val="0"/>
      <w:kern w:val="0"/>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rFonts w:eastAsia="仿宋_GB2312"/>
      <w:kern w:val="0"/>
      <w:sz w:val="18"/>
      <w:szCs w:val="20"/>
    </w:rPr>
  </w:style>
  <w:style w:type="paragraph" w:styleId="17">
    <w:name w:val="toc 1"/>
    <w:basedOn w:val="1"/>
    <w:next w:val="1"/>
    <w:semiHidden/>
    <w:qFormat/>
    <w:uiPriority w:val="0"/>
  </w:style>
  <w:style w:type="paragraph" w:styleId="18">
    <w:name w:val="toc 2"/>
    <w:basedOn w:val="1"/>
    <w:next w:val="1"/>
    <w:qFormat/>
    <w:uiPriority w:val="0"/>
    <w:pPr>
      <w:ind w:left="420" w:leftChars="200"/>
    </w:pPr>
    <w:rPr>
      <w:szCs w:val="22"/>
    </w:rPr>
  </w:style>
  <w:style w:type="paragraph" w:styleId="19">
    <w:name w:val="Normal (Web)"/>
    <w:basedOn w:val="1"/>
    <w:qFormat/>
    <w:uiPriority w:val="0"/>
    <w:pPr>
      <w:spacing w:beforeAutospacing="1" w:afterAutospacing="1"/>
      <w:jc w:val="left"/>
    </w:pPr>
    <w:rPr>
      <w:kern w:val="0"/>
      <w:sz w:val="24"/>
    </w:rPr>
  </w:style>
  <w:style w:type="table" w:styleId="21">
    <w:name w:val="Table Grid"/>
    <w:basedOn w:val="2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rFonts w:hint="default"/>
      <w:b/>
      <w:sz w:val="24"/>
      <w:szCs w:val="24"/>
    </w:rPr>
  </w:style>
  <w:style w:type="character" w:styleId="24">
    <w:name w:val="page number"/>
    <w:qFormat/>
    <w:uiPriority w:val="0"/>
  </w:style>
  <w:style w:type="character" w:styleId="25">
    <w:name w:val="Hyperlink"/>
    <w:qFormat/>
    <w:uiPriority w:val="99"/>
    <w:rPr>
      <w:color w:val="0000FF"/>
      <w:u w:val="single"/>
    </w:rPr>
  </w:style>
  <w:style w:type="character" w:styleId="26">
    <w:name w:val="footnote reference"/>
    <w:semiHidden/>
    <w:qFormat/>
    <w:uiPriority w:val="0"/>
    <w:rPr>
      <w:rFonts w:cs="Times New Roman"/>
      <w:vertAlign w:val="superscript"/>
    </w:rPr>
  </w:style>
  <w:style w:type="paragraph" w:customStyle="1" w:styleId="27">
    <w:name w:val="表格文字"/>
    <w:basedOn w:val="28"/>
    <w:qFormat/>
    <w:uiPriority w:val="0"/>
    <w:pPr>
      <w:spacing w:before="25" w:after="25"/>
      <w:jc w:val="left"/>
    </w:pPr>
    <w:rPr>
      <w:bCs/>
      <w:spacing w:val="10"/>
      <w:sz w:val="24"/>
      <w:szCs w:val="20"/>
    </w:rPr>
  </w:style>
  <w:style w:type="paragraph" w:customStyle="1" w:styleId="28">
    <w:name w:val="表格文字（两侧对齐）"/>
    <w:basedOn w:val="1"/>
    <w:qFormat/>
    <w:uiPriority w:val="0"/>
    <w:pPr>
      <w:snapToGrid w:val="0"/>
    </w:pPr>
    <w:rPr>
      <w:kern w:val="0"/>
      <w:sz w:val="20"/>
    </w:rPr>
  </w:style>
  <w:style w:type="character" w:customStyle="1" w:styleId="29">
    <w:name w:val="正文文本 (2) + 9 pt"/>
    <w:qFormat/>
    <w:uiPriority w:val="0"/>
    <w:rPr>
      <w:rFonts w:ascii="MingLiU" w:hAnsi="MingLiU" w:eastAsia="MingLiU"/>
      <w:b/>
      <w:bCs/>
      <w:color w:val="000000"/>
      <w:spacing w:val="0"/>
      <w:w w:val="100"/>
      <w:position w:val="0"/>
      <w:sz w:val="18"/>
      <w:szCs w:val="18"/>
      <w:u w:val="none"/>
      <w:shd w:val="clear" w:color="auto" w:fill="FFFFFF"/>
      <w:lang w:val="zh-CN" w:eastAsia="zh-CN" w:bidi="ar-SA"/>
    </w:rPr>
  </w:style>
  <w:style w:type="character" w:customStyle="1" w:styleId="30">
    <w:name w:val="font21"/>
    <w:basedOn w:val="22"/>
    <w:qFormat/>
    <w:uiPriority w:val="0"/>
    <w:rPr>
      <w:rFonts w:hint="eastAsia" w:ascii="宋体" w:hAnsi="宋体" w:eastAsia="宋体" w:cs="宋体"/>
      <w:color w:val="000000"/>
      <w:sz w:val="21"/>
      <w:szCs w:val="21"/>
      <w:u w:val="none"/>
    </w:rPr>
  </w:style>
  <w:style w:type="character" w:customStyle="1" w:styleId="31">
    <w:name w:val="font11"/>
    <w:basedOn w:val="22"/>
    <w:qFormat/>
    <w:uiPriority w:val="0"/>
    <w:rPr>
      <w:rFonts w:hint="default" w:ascii="Calibri" w:hAnsi="Calibri" w:cs="Calibri"/>
      <w:color w:val="000000"/>
      <w:sz w:val="21"/>
      <w:szCs w:val="21"/>
      <w:u w:val="none"/>
    </w:rPr>
  </w:style>
  <w:style w:type="paragraph" w:customStyle="1" w:styleId="32">
    <w:name w:val="Table Paragraph"/>
    <w:basedOn w:val="1"/>
    <w:qFormat/>
    <w:uiPriority w:val="0"/>
    <w:rPr>
      <w:rFonts w:ascii="Noto Sans Mono CJK JP Regular" w:hAnsi="Noto Sans Mono CJK JP Regular" w:eastAsia="Noto Sans Mono CJK JP Regular" w:cs="Noto Sans Mono CJK JP Regular"/>
      <w:szCs w:val="22"/>
    </w:rPr>
  </w:style>
  <w:style w:type="character" w:customStyle="1" w:styleId="33">
    <w:name w:val="font01"/>
    <w:basedOn w:val="22"/>
    <w:qFormat/>
    <w:uiPriority w:val="0"/>
    <w:rPr>
      <w:rFonts w:hint="eastAsia" w:ascii="宋体" w:hAnsi="宋体" w:eastAsia="宋体" w:cs="宋体"/>
      <w:color w:val="000000"/>
      <w:sz w:val="24"/>
      <w:szCs w:val="24"/>
      <w:u w:val="none"/>
    </w:rPr>
  </w:style>
  <w:style w:type="paragraph" w:customStyle="1" w:styleId="34">
    <w:name w:val="Table Text"/>
    <w:basedOn w:val="1"/>
    <w:semiHidden/>
    <w:qFormat/>
    <w:uiPriority w:val="0"/>
    <w:rPr>
      <w:rFonts w:ascii="宋体" w:hAnsi="宋体" w:cs="宋体"/>
      <w:sz w:val="20"/>
      <w:szCs w:val="20"/>
      <w:lang w:eastAsia="en-US"/>
    </w:rPr>
  </w:style>
  <w:style w:type="table" w:customStyle="1" w:styleId="35">
    <w:name w:val="Table Normal"/>
    <w:unhideWhenUsed/>
    <w:qFormat/>
    <w:uiPriority w:val="0"/>
    <w:tblPr>
      <w:tblCellMar>
        <w:top w:w="0" w:type="dxa"/>
        <w:left w:w="0" w:type="dxa"/>
        <w:bottom w:w="0" w:type="dxa"/>
        <w:right w:w="0" w:type="dxa"/>
      </w:tblCellMar>
    </w:tblPr>
  </w:style>
  <w:style w:type="character" w:customStyle="1" w:styleId="36">
    <w:name w:val="font41"/>
    <w:basedOn w:val="22"/>
    <w:qFormat/>
    <w:uiPriority w:val="0"/>
    <w:rPr>
      <w:rFonts w:hint="eastAsia" w:ascii="宋体" w:hAnsi="宋体" w:eastAsia="宋体" w:cs="宋体"/>
      <w:color w:val="000000"/>
      <w:sz w:val="20"/>
      <w:szCs w:val="20"/>
      <w:u w:val="single"/>
    </w:rPr>
  </w:style>
  <w:style w:type="character" w:customStyle="1" w:styleId="37">
    <w:name w:val="font51"/>
    <w:basedOn w:val="22"/>
    <w:qFormat/>
    <w:uiPriority w:val="0"/>
    <w:rPr>
      <w:rFonts w:hint="default" w:ascii="Times New Roman" w:hAnsi="Times New Roman" w:cs="Times New Roman"/>
      <w:color w:val="000000"/>
      <w:sz w:val="20"/>
      <w:szCs w:val="20"/>
      <w:u w:val="single"/>
    </w:rPr>
  </w:style>
  <w:style w:type="paragraph" w:customStyle="1" w:styleId="38">
    <w:name w:val="样式 样式1 + (中文) 仿宋_GB2312 小四 非加粗"/>
    <w:basedOn w:val="1"/>
    <w:qFormat/>
    <w:uiPriority w:val="0"/>
    <w:pPr>
      <w:spacing w:line="360" w:lineRule="auto"/>
      <w:ind w:firstLine="480" w:firstLineChars="200"/>
    </w:pPr>
    <w:rPr>
      <w:rFonts w:ascii="仿宋_GB2312" w:hAnsi="Times New Roman" w:eastAsia="仿宋_GB2312"/>
      <w:color w:val="000000"/>
      <w:sz w:val="24"/>
      <w:szCs w:val="20"/>
    </w:rPr>
  </w:style>
  <w:style w:type="character" w:customStyle="1" w:styleId="39">
    <w:name w:val="font31"/>
    <w:basedOn w:val="22"/>
    <w:qFormat/>
    <w:uiPriority w:val="0"/>
    <w:rPr>
      <w:rFonts w:hint="default" w:ascii="微软雅黑" w:hAnsi="微软雅黑" w:eastAsia="微软雅黑" w:cs="微软雅黑"/>
      <w:color w:val="000000"/>
      <w:sz w:val="24"/>
      <w:szCs w:val="24"/>
      <w:u w:val="single"/>
    </w:rPr>
  </w:style>
  <w:style w:type="character" w:customStyle="1" w:styleId="40">
    <w:name w:val="font61"/>
    <w:basedOn w:val="22"/>
    <w:qFormat/>
    <w:uiPriority w:val="0"/>
    <w:rPr>
      <w:rFonts w:hint="default" w:ascii="Times New Roman" w:hAnsi="Times New Roman" w:cs="Times New Roman"/>
      <w:b/>
      <w:bCs/>
      <w:color w:val="000000"/>
      <w:sz w:val="20"/>
      <w:szCs w:val="20"/>
      <w:u w:val="none"/>
    </w:rPr>
  </w:style>
  <w:style w:type="table" w:customStyle="1" w:styleId="41">
    <w:name w:val="TableGrid"/>
    <w:qFormat/>
    <w:uiPriority w:val="0"/>
    <w:tblPr>
      <w:tblCellMar>
        <w:top w:w="0" w:type="dxa"/>
        <w:left w:w="0" w:type="dxa"/>
        <w:bottom w:w="0" w:type="dxa"/>
        <w:right w:w="0" w:type="dxa"/>
      </w:tblCellMar>
    </w:tblPr>
  </w:style>
  <w:style w:type="character" w:customStyle="1" w:styleId="42">
    <w:name w:val="标题 3 字符"/>
    <w:basedOn w:val="22"/>
    <w:link w:val="3"/>
    <w:semiHidden/>
    <w:qFormat/>
    <w:uiPriority w:val="0"/>
    <w:rPr>
      <w:rFonts w:ascii="宋体" w:hAnsi="宋体"/>
      <w:b/>
      <w:bCs/>
      <w:sz w:val="27"/>
      <w:szCs w:val="27"/>
    </w:rPr>
  </w:style>
  <w:style w:type="character" w:customStyle="1" w:styleId="43">
    <w:name w:val="无"/>
    <w:qFormat/>
    <w:uiPriority w:val="0"/>
  </w:style>
  <w:style w:type="paragraph" w:customStyle="1" w:styleId="4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45">
    <w:name w:val="正文段"/>
    <w:basedOn w:val="1"/>
    <w:qFormat/>
    <w:uiPriority w:val="0"/>
    <w:pPr>
      <w:widowControl/>
      <w:snapToGrid w:val="0"/>
      <w:spacing w:after="50" w:afterLines="50"/>
      <w:ind w:firstLine="200" w:firstLineChars="200"/>
    </w:pPr>
    <w:rPr>
      <w:kern w:val="0"/>
      <w:sz w:val="24"/>
      <w:szCs w:val="20"/>
    </w:rPr>
  </w:style>
  <w:style w:type="paragraph" w:customStyle="1" w:styleId="46">
    <w:name w:val="CM19"/>
    <w:basedOn w:val="44"/>
    <w:next w:val="44"/>
    <w:qFormat/>
    <w:uiPriority w:val="0"/>
    <w:rPr>
      <w:rFonts w:ascii="仿宋" w:eastAsia="仿宋" w:cs="Times New Roman"/>
      <w:color w:val="auto"/>
    </w:rPr>
  </w:style>
  <w:style w:type="paragraph" w:customStyle="1" w:styleId="47">
    <w:name w:val="CM11"/>
    <w:basedOn w:val="44"/>
    <w:next w:val="44"/>
    <w:qFormat/>
    <w:uiPriority w:val="0"/>
    <w:pPr>
      <w:spacing w:line="520" w:lineRule="atLeast"/>
    </w:pPr>
    <w:rPr>
      <w:rFonts w:ascii="仿宋" w:eastAsia="仿宋" w:cs="Times New Roman"/>
      <w:color w:val="auto"/>
    </w:rPr>
  </w:style>
  <w:style w:type="paragraph" w:customStyle="1" w:styleId="48">
    <w:name w:val="CM13"/>
    <w:basedOn w:val="44"/>
    <w:next w:val="44"/>
    <w:qFormat/>
    <w:uiPriority w:val="0"/>
    <w:pPr>
      <w:spacing w:line="520" w:lineRule="atLeast"/>
    </w:pPr>
    <w:rPr>
      <w:rFonts w:ascii="仿宋" w:eastAsia="仿宋" w:cs="Times New Roman"/>
      <w:color w:val="auto"/>
    </w:rPr>
  </w:style>
  <w:style w:type="character" w:customStyle="1" w:styleId="49">
    <w:name w:val="font71"/>
    <w:basedOn w:val="22"/>
    <w:qFormat/>
    <w:uiPriority w:val="0"/>
    <w:rPr>
      <w:rFonts w:hint="eastAsia" w:ascii="宋体" w:hAnsi="宋体" w:eastAsia="宋体" w:cs="宋体"/>
      <w:color w:val="000000"/>
      <w:sz w:val="18"/>
      <w:szCs w:val="18"/>
      <w:u w:val="none"/>
    </w:rPr>
  </w:style>
  <w:style w:type="paragraph" w:styleId="50">
    <w:name w:val="List Paragraph"/>
    <w:basedOn w:val="1"/>
    <w:qFormat/>
    <w:uiPriority w:val="34"/>
    <w:pPr>
      <w:ind w:firstLine="420"/>
    </w:pPr>
  </w:style>
  <w:style w:type="character" w:customStyle="1" w:styleId="51">
    <w:name w:val="font81"/>
    <w:basedOn w:val="22"/>
    <w:qFormat/>
    <w:uiPriority w:val="0"/>
    <w:rPr>
      <w:rFonts w:hint="eastAsia" w:ascii="宋体" w:hAnsi="宋体" w:eastAsia="宋体" w:cs="宋体"/>
      <w:color w:val="000000"/>
      <w:sz w:val="24"/>
      <w:szCs w:val="24"/>
      <w:u w:val="none"/>
    </w:rPr>
  </w:style>
  <w:style w:type="character" w:customStyle="1" w:styleId="52">
    <w:name w:val="font91"/>
    <w:basedOn w:val="22"/>
    <w:qFormat/>
    <w:uiPriority w:val="0"/>
    <w:rPr>
      <w:rFonts w:hint="default" w:ascii="Arial" w:hAnsi="Arial" w:cs="Arial"/>
      <w:color w:val="000000"/>
      <w:sz w:val="24"/>
      <w:szCs w:val="24"/>
      <w:u w:val="none"/>
    </w:rPr>
  </w:style>
  <w:style w:type="character" w:customStyle="1" w:styleId="53">
    <w:name w:val="font101"/>
    <w:basedOn w:val="22"/>
    <w:qFormat/>
    <w:uiPriority w:val="0"/>
    <w:rPr>
      <w:rFonts w:hint="default" w:ascii="Arial" w:hAnsi="Arial" w:cs="Arial"/>
      <w:color w:val="272933"/>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421234-FE8C-4AF4-92A1-EA9E073BAF37}">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1258</Words>
  <Characters>1532</Characters>
  <Lines>396</Lines>
  <Paragraphs>111</Paragraphs>
  <TotalTime>0</TotalTime>
  <ScaleCrop>false</ScaleCrop>
  <LinksUpToDate>false</LinksUpToDate>
  <CharactersWithSpaces>1559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2026-01-29T19:24:00Z</dcterms:created>
  <dc:creator>Lenovo</dc:creator>
  <cp:lastModifiedBy>土木海</cp:lastModifiedBy>
  <cp:lastPrinted>2025-09-18T01:16:00Z</cp:lastPrinted>
  <dcterms:modified xsi:type="dcterms:W3CDTF">2026-02-05T02:48:43Z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eyJoZGlkIjoiOGM3NjA3MGRiMjFlMjA0YmZhN2I2M2U3MGQ5ZjcxMzEiLCJ1c2VySWQiOiIzMjc1NjExNDQifQ==</vt:lpwstr>
  </property>
  <property fmtid="{D5CDD505-2E9C-101B-9397-08002B2CF9AE}" pid="4" name="ICV">
    <vt:lpwstr>1F3EB1D8337F40C3A26BB4EEC335CCD9_13</vt:lpwstr>
  </property>
</Properties>
</file>