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ADA0">
      <w:pPr>
        <w:ind w:firstLine="180" w:firstLineChars="100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附件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“中西医结合肾脏病实验室能力提升项目”项目所需配套设备清单</w:t>
      </w:r>
    </w:p>
    <w:tbl>
      <w:tblPr>
        <w:tblStyle w:val="2"/>
        <w:tblW w:w="8080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185"/>
        <w:gridCol w:w="1134"/>
      </w:tblGrid>
      <w:tr w14:paraId="27B3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8A40E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4208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F6F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14:paraId="4303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7D0C3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6593D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石蜡包埋机（带保存台）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2B1D1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695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72EED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7885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全自动转轮式切片机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FCF02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5E36D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A01F0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1A7D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冷冻切片机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0C10F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30F0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ADD5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085F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摊片烤片机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E2F0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F0F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E031C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4BADB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烘片机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92F27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08B2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63C63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01DB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高端荧光显微镜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C3AB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47D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26239">
            <w:pPr>
              <w:widowControl/>
              <w:jc w:val="right"/>
              <w:rPr>
                <w:rFonts w:hint="eastAsia" w:ascii="微软雅黑" w:hAnsi="微软雅黑" w:eastAsia="微软雅黑" w:cs="微软雅黑"/>
                <w:strike w:val="0"/>
                <w:dstrike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3795B">
            <w:pPr>
              <w:widowControl/>
              <w:jc w:val="left"/>
              <w:rPr>
                <w:rFonts w:hint="eastAsia" w:ascii="微软雅黑" w:hAnsi="微软雅黑" w:eastAsia="微软雅黑" w:cs="微软雅黑"/>
                <w:strike w:val="0"/>
                <w:dstrike w:val="0"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Hans"/>
              </w:rPr>
              <w:t>全自动特定蛋白分析仪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72288">
            <w:pPr>
              <w:widowControl/>
              <w:jc w:val="right"/>
              <w:rPr>
                <w:rFonts w:hint="eastAsia" w:ascii="微软雅黑" w:hAnsi="微软雅黑" w:eastAsia="微软雅黑" w:cs="微软雅黑"/>
                <w:strike w:val="0"/>
                <w:dstrike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DB9C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F1435">
            <w:pPr>
              <w:widowControl/>
              <w:ind w:firstLine="360" w:firstLineChars="20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80341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普通显微镜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5B6E8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34DA7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BC5FD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6E46A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低温高速离心机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065B5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A57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43860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BC72F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低速离心机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466F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DAF2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9714A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9996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-80℃超低温冰箱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F7E78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F6D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E96AB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5F4E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2-8/-10--40℃冷藏冷冻箱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8DC4D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C86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71100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A63D5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2-8℃医用冷藏箱（双门）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8554A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2C6E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317B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5C561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生物安全柜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24EE4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41D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C3C13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D53C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超净台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E8965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7B4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B1CB1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86ECF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二氧化碳培养箱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09D28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DFE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C5F14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CB3F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高压灭菌锅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1F9A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F8A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7BC7E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E9B5E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生化培养箱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7EE3C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1E7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D2BC6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76547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恒温水浴锅4孔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9D25E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0BDD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9734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C660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各规格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2007D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369F2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6A419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86DEC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电子秤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6032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07D1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E4D6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247C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纯水仪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52CD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CCD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0A739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6FDB5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电热鼓风干燥机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ECFC9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000F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2C31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C546F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实验通风橱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9C7AA">
            <w:pPr>
              <w:widowControl/>
              <w:jc w:val="righ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</w:tbl>
    <w:p w14:paraId="7D9C7F72">
      <w:pPr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</w:p>
    <w:p w14:paraId="3576C457"/>
    <w:p w14:paraId="41F7E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B42A6"/>
    <w:rsid w:val="06E5036D"/>
    <w:rsid w:val="570E3261"/>
    <w:rsid w:val="6AB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247</Characters>
  <Lines>0</Lines>
  <Paragraphs>0</Paragraphs>
  <TotalTime>0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2026-05-25T07:47:00Z</dcterms:created>
  <dc:creator>大玲子</dc:creator>
  <cp:lastModifiedBy>土木海</cp:lastModifiedBy>
  <dcterms:modified xsi:type="dcterms:W3CDTF">2026-05-26T01:12:21Z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6A9BB78B2F9D4DE7AF831541C507692C_13</vt:lpwstr>
  </property>
  <property fmtid="{D5CDD505-2E9C-101B-9397-08002B2CF9AE}" pid="4" name="KSOTemplateDocerSaveRecord">
    <vt:lpwstr>eyJoZGlkIjoiNjBkMmNhMjk1YTI0ZTEyMjMzYzc1MmU2MmMwNzQ5OTEiLCJ1c2VySWQiOiIzMjc1NjExNDQifQ==</vt:lpwstr>
  </property>
</Properties>
</file>