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053C6" w14:textId="3AA125F0" w:rsidR="00A15F35" w:rsidRPr="002C5FCD" w:rsidRDefault="00A15F35" w:rsidP="002C5FCD">
      <w:pPr>
        <w:ind w:firstLine="420"/>
        <w:jc w:val="center"/>
        <w:rPr>
          <w:rFonts w:ascii="方正小标宋简体" w:eastAsia="方正小标宋简体" w:hAnsi="宋体" w:hint="eastAsia"/>
          <w:sz w:val="36"/>
          <w:szCs w:val="36"/>
        </w:rPr>
      </w:pPr>
      <w:r w:rsidRPr="00A15F35">
        <w:t> </w:t>
      </w:r>
      <w:r>
        <w:rPr>
          <w:rFonts w:ascii="方正小标宋简体" w:eastAsia="方正小标宋简体" w:hAnsi="宋体" w:hint="eastAsia"/>
          <w:sz w:val="36"/>
          <w:szCs w:val="36"/>
        </w:rPr>
        <w:t>浙江省中医院富阳院区部分窗帘隔帘等采购项目市场调研公告</w:t>
      </w:r>
    </w:p>
    <w:p w14:paraId="1A2412B7" w14:textId="3CEFD5F8" w:rsidR="00A15F35" w:rsidRPr="00A15F35" w:rsidRDefault="00A15F35" w:rsidP="00A15F35">
      <w:pPr>
        <w:ind w:firstLine="600"/>
        <w:rPr>
          <w:rFonts w:ascii="仿宋" w:eastAsia="仿宋" w:hAnsi="仿宋" w:hint="eastAsia"/>
          <w:sz w:val="30"/>
          <w:szCs w:val="30"/>
        </w:rPr>
      </w:pPr>
      <w:r w:rsidRPr="00A15F35">
        <w:rPr>
          <w:rFonts w:ascii="仿宋" w:eastAsia="仿宋" w:hAnsi="仿宋"/>
          <w:sz w:val="30"/>
          <w:szCs w:val="30"/>
        </w:rPr>
        <w:t>根据《中华人民共和国政府采购法》等有关规定，我院将对以下项目进行市场调研，欢迎符合要求的单位报名参加。</w:t>
      </w:r>
    </w:p>
    <w:p w14:paraId="74EEA502" w14:textId="77777777" w:rsidR="00A15F35" w:rsidRPr="00A15F35" w:rsidRDefault="00A15F35" w:rsidP="00A15F35">
      <w:pPr>
        <w:ind w:firstLine="600"/>
        <w:rPr>
          <w:rFonts w:ascii="仿宋" w:eastAsia="仿宋" w:hAnsi="仿宋" w:hint="eastAsia"/>
          <w:sz w:val="30"/>
          <w:szCs w:val="30"/>
        </w:rPr>
      </w:pPr>
      <w:r w:rsidRPr="00A15F35">
        <w:rPr>
          <w:rFonts w:ascii="仿宋" w:eastAsia="仿宋" w:hAnsi="仿宋"/>
          <w:sz w:val="30"/>
          <w:szCs w:val="30"/>
        </w:rPr>
        <w:t>一、</w:t>
      </w:r>
      <w:r w:rsidRPr="00A15F35">
        <w:rPr>
          <w:rFonts w:ascii="Calibri" w:eastAsia="仿宋" w:hAnsi="Calibri" w:cs="Calibri"/>
          <w:sz w:val="30"/>
          <w:szCs w:val="30"/>
        </w:rPr>
        <w:t> </w:t>
      </w:r>
      <w:r w:rsidRPr="00A15F35">
        <w:rPr>
          <w:rFonts w:ascii="仿宋" w:eastAsia="仿宋" w:hAnsi="仿宋"/>
          <w:b/>
          <w:bCs/>
          <w:sz w:val="30"/>
          <w:szCs w:val="30"/>
        </w:rPr>
        <w:t>项目概况</w:t>
      </w:r>
    </w:p>
    <w:p w14:paraId="023D3637" w14:textId="1DBD5B29" w:rsidR="00A15F35" w:rsidRPr="00A15F35" w:rsidRDefault="00A15F35" w:rsidP="00A15F35">
      <w:pPr>
        <w:ind w:firstLine="600"/>
        <w:rPr>
          <w:rFonts w:ascii="仿宋" w:eastAsia="仿宋" w:hAnsi="仿宋" w:hint="eastAsia"/>
          <w:sz w:val="30"/>
          <w:szCs w:val="30"/>
        </w:rPr>
      </w:pPr>
      <w:r w:rsidRPr="00A15F35">
        <w:rPr>
          <w:rFonts w:ascii="仿宋" w:eastAsia="仿宋" w:hAnsi="仿宋"/>
          <w:sz w:val="30"/>
          <w:szCs w:val="30"/>
        </w:rPr>
        <w:t>1、项目名称：浙江省中医院</w:t>
      </w:r>
      <w:r>
        <w:rPr>
          <w:rFonts w:ascii="仿宋" w:eastAsia="仿宋" w:hAnsi="仿宋" w:hint="eastAsia"/>
          <w:sz w:val="30"/>
          <w:szCs w:val="30"/>
        </w:rPr>
        <w:t>富阳</w:t>
      </w:r>
      <w:r w:rsidRPr="00A15F35">
        <w:rPr>
          <w:rFonts w:ascii="仿宋" w:eastAsia="仿宋" w:hAnsi="仿宋"/>
          <w:sz w:val="30"/>
          <w:szCs w:val="30"/>
        </w:rPr>
        <w:t>院区</w:t>
      </w:r>
      <w:r>
        <w:rPr>
          <w:rFonts w:ascii="仿宋" w:eastAsia="仿宋" w:hAnsi="仿宋" w:hint="eastAsia"/>
          <w:sz w:val="30"/>
          <w:szCs w:val="30"/>
        </w:rPr>
        <w:t>部分</w:t>
      </w:r>
      <w:r w:rsidRPr="00A15F35">
        <w:rPr>
          <w:rFonts w:ascii="仿宋" w:eastAsia="仿宋" w:hAnsi="仿宋"/>
          <w:sz w:val="30"/>
          <w:szCs w:val="30"/>
        </w:rPr>
        <w:t>窗帘、隔帘</w:t>
      </w:r>
      <w:r>
        <w:rPr>
          <w:rFonts w:ascii="仿宋" w:eastAsia="仿宋" w:hAnsi="仿宋" w:hint="eastAsia"/>
          <w:sz w:val="30"/>
          <w:szCs w:val="30"/>
        </w:rPr>
        <w:t>等采购</w:t>
      </w:r>
      <w:r w:rsidR="0095406F">
        <w:rPr>
          <w:rFonts w:ascii="仿宋" w:eastAsia="仿宋" w:hAnsi="仿宋" w:hint="eastAsia"/>
          <w:sz w:val="30"/>
          <w:szCs w:val="30"/>
        </w:rPr>
        <w:t>。</w:t>
      </w:r>
    </w:p>
    <w:p w14:paraId="01559275" w14:textId="77777777" w:rsidR="00A15F35" w:rsidRPr="00A15F35" w:rsidRDefault="00A15F35" w:rsidP="00A15F35">
      <w:pPr>
        <w:ind w:firstLine="600"/>
        <w:rPr>
          <w:rFonts w:ascii="仿宋" w:eastAsia="仿宋" w:hAnsi="仿宋" w:hint="eastAsia"/>
          <w:sz w:val="30"/>
          <w:szCs w:val="30"/>
        </w:rPr>
      </w:pPr>
      <w:r w:rsidRPr="00A15F35">
        <w:rPr>
          <w:rFonts w:ascii="仿宋" w:eastAsia="仿宋" w:hAnsi="仿宋"/>
          <w:sz w:val="30"/>
          <w:szCs w:val="30"/>
        </w:rPr>
        <w:t>2、调研范围：</w:t>
      </w:r>
    </w:p>
    <w:p w14:paraId="4AE04801" w14:textId="5A1413A5" w:rsidR="00A15F35" w:rsidRPr="00A15F35" w:rsidRDefault="00A15F35" w:rsidP="00A15F35">
      <w:pPr>
        <w:ind w:firstLine="600"/>
        <w:rPr>
          <w:rFonts w:ascii="仿宋" w:eastAsia="仿宋" w:hAnsi="仿宋" w:hint="eastAsia"/>
          <w:sz w:val="30"/>
          <w:szCs w:val="30"/>
        </w:rPr>
      </w:pPr>
      <w:r w:rsidRPr="00A15F35">
        <w:rPr>
          <w:rFonts w:ascii="仿宋" w:eastAsia="仿宋" w:hAnsi="仿宋"/>
          <w:sz w:val="30"/>
          <w:szCs w:val="30"/>
        </w:rPr>
        <w:t>浙江省中医院</w:t>
      </w:r>
      <w:r>
        <w:rPr>
          <w:rFonts w:ascii="仿宋" w:eastAsia="仿宋" w:hAnsi="仿宋" w:hint="eastAsia"/>
          <w:sz w:val="30"/>
          <w:szCs w:val="30"/>
        </w:rPr>
        <w:t>富阳</w:t>
      </w:r>
      <w:r w:rsidRPr="00A15F35">
        <w:rPr>
          <w:rFonts w:ascii="仿宋" w:eastAsia="仿宋" w:hAnsi="仿宋"/>
          <w:sz w:val="30"/>
          <w:szCs w:val="30"/>
        </w:rPr>
        <w:t>院区</w:t>
      </w:r>
      <w:r>
        <w:rPr>
          <w:rFonts w:ascii="仿宋" w:eastAsia="仿宋" w:hAnsi="仿宋" w:hint="eastAsia"/>
          <w:sz w:val="30"/>
          <w:szCs w:val="30"/>
        </w:rPr>
        <w:t>门诊</w:t>
      </w:r>
      <w:r w:rsidRPr="00A15F35">
        <w:rPr>
          <w:rFonts w:ascii="仿宋" w:eastAsia="仿宋" w:hAnsi="仿宋"/>
          <w:sz w:val="30"/>
          <w:szCs w:val="30"/>
        </w:rPr>
        <w:t>楼</w:t>
      </w:r>
      <w:r>
        <w:rPr>
          <w:rFonts w:ascii="仿宋" w:eastAsia="仿宋" w:hAnsi="仿宋" w:hint="eastAsia"/>
          <w:sz w:val="30"/>
          <w:szCs w:val="30"/>
        </w:rPr>
        <w:t>、</w:t>
      </w:r>
      <w:r w:rsidR="002C5FCD">
        <w:rPr>
          <w:rFonts w:ascii="仿宋" w:eastAsia="仿宋" w:hAnsi="仿宋" w:hint="eastAsia"/>
          <w:sz w:val="30"/>
          <w:szCs w:val="30"/>
        </w:rPr>
        <w:t>医技楼、部分病房楼等</w:t>
      </w:r>
      <w:r w:rsidRPr="00A15F35">
        <w:rPr>
          <w:rFonts w:ascii="仿宋" w:eastAsia="仿宋" w:hAnsi="仿宋"/>
          <w:sz w:val="30"/>
          <w:szCs w:val="30"/>
        </w:rPr>
        <w:t>区域内窗帘、隔帘、轨道等采购安装，包括布帘、卷帘、纱帘、贴膜、轨道、吊杆等。</w:t>
      </w:r>
    </w:p>
    <w:p w14:paraId="75BA37D2" w14:textId="51F15460" w:rsidR="00A15F35" w:rsidRPr="00A15F35" w:rsidRDefault="006C3055" w:rsidP="00A15F35">
      <w:pPr>
        <w:ind w:firstLine="600"/>
        <w:rPr>
          <w:rFonts w:ascii="仿宋" w:eastAsia="仿宋" w:hAnsi="仿宋" w:hint="eastAsia"/>
          <w:sz w:val="30"/>
          <w:szCs w:val="30"/>
        </w:rPr>
      </w:pPr>
      <w:r>
        <w:rPr>
          <w:rFonts w:ascii="仿宋" w:eastAsia="仿宋" w:hAnsi="仿宋" w:hint="eastAsia"/>
          <w:sz w:val="30"/>
          <w:szCs w:val="30"/>
        </w:rPr>
        <w:t>3</w:t>
      </w:r>
      <w:r w:rsidR="00A15F35" w:rsidRPr="00A15F35">
        <w:rPr>
          <w:rFonts w:ascii="仿宋" w:eastAsia="仿宋" w:hAnsi="仿宋"/>
          <w:sz w:val="30"/>
          <w:szCs w:val="30"/>
        </w:rPr>
        <w:t>、供货地点：浙江省中医院</w:t>
      </w:r>
      <w:r w:rsidR="002C5FCD">
        <w:rPr>
          <w:rFonts w:ascii="仿宋" w:eastAsia="仿宋" w:hAnsi="仿宋" w:hint="eastAsia"/>
          <w:sz w:val="30"/>
          <w:szCs w:val="30"/>
        </w:rPr>
        <w:t>富阳</w:t>
      </w:r>
      <w:r w:rsidR="00A15F35" w:rsidRPr="00A15F35">
        <w:rPr>
          <w:rFonts w:ascii="仿宋" w:eastAsia="仿宋" w:hAnsi="仿宋"/>
          <w:sz w:val="30"/>
          <w:szCs w:val="30"/>
        </w:rPr>
        <w:t>院区</w:t>
      </w:r>
    </w:p>
    <w:p w14:paraId="03FC669C" w14:textId="2E17AB46" w:rsidR="00A15F35" w:rsidRPr="00A15F35" w:rsidRDefault="006C3055" w:rsidP="00A15F35">
      <w:pPr>
        <w:ind w:firstLine="600"/>
        <w:rPr>
          <w:rFonts w:ascii="仿宋" w:eastAsia="仿宋" w:hAnsi="仿宋" w:hint="eastAsia"/>
          <w:sz w:val="30"/>
          <w:szCs w:val="30"/>
        </w:rPr>
      </w:pPr>
      <w:r>
        <w:rPr>
          <w:rFonts w:ascii="仿宋" w:eastAsia="仿宋" w:hAnsi="仿宋" w:hint="eastAsia"/>
          <w:sz w:val="30"/>
          <w:szCs w:val="30"/>
        </w:rPr>
        <w:t>4</w:t>
      </w:r>
      <w:r w:rsidR="00A15F35" w:rsidRPr="00A15F35">
        <w:rPr>
          <w:rFonts w:ascii="仿宋" w:eastAsia="仿宋" w:hAnsi="仿宋"/>
          <w:sz w:val="30"/>
          <w:szCs w:val="30"/>
        </w:rPr>
        <w:t>、交货要求：供应商接到采购人通知后30天内完成制作，按需分批次供货至指定地点并安装完成，并验收合格。如有紧急需求，需按业主要求随时供货。</w:t>
      </w:r>
    </w:p>
    <w:p w14:paraId="04F910C5" w14:textId="2450B4C8" w:rsidR="00A15F35" w:rsidRPr="00A15F35" w:rsidRDefault="006C3055" w:rsidP="00A15F35">
      <w:pPr>
        <w:ind w:firstLine="600"/>
        <w:rPr>
          <w:rFonts w:ascii="仿宋" w:eastAsia="仿宋" w:hAnsi="仿宋" w:hint="eastAsia"/>
          <w:sz w:val="30"/>
          <w:szCs w:val="30"/>
        </w:rPr>
      </w:pPr>
      <w:r>
        <w:rPr>
          <w:rFonts w:ascii="仿宋" w:eastAsia="仿宋" w:hAnsi="仿宋" w:hint="eastAsia"/>
          <w:sz w:val="30"/>
          <w:szCs w:val="30"/>
        </w:rPr>
        <w:t>5</w:t>
      </w:r>
      <w:r w:rsidR="00A15F35" w:rsidRPr="00A15F35">
        <w:rPr>
          <w:rFonts w:ascii="仿宋" w:eastAsia="仿宋" w:hAnsi="仿宋"/>
          <w:sz w:val="30"/>
          <w:szCs w:val="30"/>
        </w:rPr>
        <w:t>、服务要求：</w:t>
      </w:r>
    </w:p>
    <w:p w14:paraId="6204FB7A" w14:textId="77777777" w:rsidR="00A15F35" w:rsidRPr="00A15F35" w:rsidRDefault="00A15F35" w:rsidP="00A15F35">
      <w:pPr>
        <w:ind w:firstLine="600"/>
        <w:rPr>
          <w:rFonts w:ascii="仿宋" w:eastAsia="仿宋" w:hAnsi="仿宋" w:hint="eastAsia"/>
          <w:sz w:val="30"/>
          <w:szCs w:val="30"/>
        </w:rPr>
      </w:pPr>
      <w:r w:rsidRPr="00A15F35">
        <w:rPr>
          <w:rFonts w:ascii="仿宋" w:eastAsia="仿宋" w:hAnsi="仿宋"/>
          <w:sz w:val="30"/>
          <w:szCs w:val="30"/>
        </w:rPr>
        <w:t>（1）确定专人负责本项目的联络和供货安装管理。</w:t>
      </w:r>
    </w:p>
    <w:p w14:paraId="74307413" w14:textId="77777777" w:rsidR="00A15F35" w:rsidRPr="00A15F35" w:rsidRDefault="00A15F35" w:rsidP="00A15F35">
      <w:pPr>
        <w:ind w:firstLine="600"/>
        <w:rPr>
          <w:rFonts w:ascii="仿宋" w:eastAsia="仿宋" w:hAnsi="仿宋" w:hint="eastAsia"/>
          <w:sz w:val="30"/>
          <w:szCs w:val="30"/>
        </w:rPr>
      </w:pPr>
      <w:r w:rsidRPr="00A15F35">
        <w:rPr>
          <w:rFonts w:ascii="仿宋" w:eastAsia="仿宋" w:hAnsi="仿宋"/>
          <w:sz w:val="30"/>
          <w:szCs w:val="30"/>
        </w:rPr>
        <w:t>（2）供应商须承诺所供全部产品的质量符合或优于国家和行业的技术标准和规范、安全。</w:t>
      </w:r>
    </w:p>
    <w:p w14:paraId="01E1E74E" w14:textId="4588DC8F" w:rsidR="00A15F35" w:rsidRPr="00A15F35" w:rsidRDefault="00A15F35" w:rsidP="00A15F35">
      <w:pPr>
        <w:ind w:firstLine="600"/>
        <w:rPr>
          <w:rFonts w:ascii="仿宋" w:eastAsia="仿宋" w:hAnsi="仿宋" w:hint="eastAsia"/>
          <w:sz w:val="30"/>
          <w:szCs w:val="30"/>
        </w:rPr>
      </w:pPr>
      <w:r w:rsidRPr="00A15F35">
        <w:rPr>
          <w:rFonts w:ascii="仿宋" w:eastAsia="仿宋" w:hAnsi="仿宋"/>
          <w:sz w:val="30"/>
          <w:szCs w:val="30"/>
        </w:rPr>
        <w:t>（3）质保期：质保期不少于24个月（自验收合格之日起计），质保期内采购货物发生任何质量问题，对非人为损坏的部位或零件进行免费维修、更换（对确认不能使用的部件进行免费更换，同时免收维修费、零件费、上门服务费、交通等一切费用）。</w:t>
      </w:r>
    </w:p>
    <w:p w14:paraId="52734C1D" w14:textId="77777777" w:rsidR="00A15F35" w:rsidRPr="00A15F35" w:rsidRDefault="00A15F35" w:rsidP="00A15F35">
      <w:pPr>
        <w:ind w:firstLine="600"/>
        <w:rPr>
          <w:rFonts w:ascii="仿宋" w:eastAsia="仿宋" w:hAnsi="仿宋" w:hint="eastAsia"/>
          <w:sz w:val="30"/>
          <w:szCs w:val="30"/>
        </w:rPr>
      </w:pPr>
      <w:r w:rsidRPr="00A15F35">
        <w:rPr>
          <w:rFonts w:ascii="仿宋" w:eastAsia="仿宋" w:hAnsi="仿宋"/>
          <w:sz w:val="30"/>
          <w:szCs w:val="30"/>
        </w:rPr>
        <w:lastRenderedPageBreak/>
        <w:t>（4）超过质保期后，备件、配件等需做相应保留，便于日后常规维修所需。</w:t>
      </w:r>
    </w:p>
    <w:p w14:paraId="2C3BD7E5" w14:textId="77777777" w:rsidR="00A15F35" w:rsidRPr="00A15F35" w:rsidRDefault="00A15F35" w:rsidP="00A15F35">
      <w:pPr>
        <w:ind w:firstLine="600"/>
        <w:rPr>
          <w:rFonts w:ascii="仿宋" w:eastAsia="仿宋" w:hAnsi="仿宋" w:hint="eastAsia"/>
          <w:sz w:val="30"/>
          <w:szCs w:val="30"/>
        </w:rPr>
      </w:pPr>
      <w:r w:rsidRPr="00A15F35">
        <w:rPr>
          <w:rFonts w:ascii="仿宋" w:eastAsia="仿宋" w:hAnsi="仿宋"/>
          <w:sz w:val="30"/>
          <w:szCs w:val="30"/>
        </w:rPr>
        <w:t>（5）不符合质量要求的产品退货或更换，响应时间在24小时内。</w:t>
      </w:r>
    </w:p>
    <w:p w14:paraId="0ED63121" w14:textId="77777777" w:rsidR="00A15F35" w:rsidRPr="00A15F35" w:rsidRDefault="00A15F35" w:rsidP="00FB1DEC">
      <w:pPr>
        <w:ind w:firstLineChars="66" w:firstLine="199"/>
        <w:rPr>
          <w:rFonts w:ascii="仿宋" w:eastAsia="仿宋" w:hAnsi="仿宋" w:hint="eastAsia"/>
          <w:sz w:val="30"/>
          <w:szCs w:val="30"/>
        </w:rPr>
      </w:pPr>
      <w:r w:rsidRPr="00A15F35">
        <w:rPr>
          <w:rFonts w:ascii="仿宋" w:eastAsia="仿宋" w:hAnsi="仿宋"/>
          <w:b/>
          <w:bCs/>
          <w:sz w:val="30"/>
          <w:szCs w:val="30"/>
        </w:rPr>
        <w:t>二、资质要求：</w:t>
      </w:r>
    </w:p>
    <w:p w14:paraId="02F2F47D" w14:textId="77777777" w:rsidR="002C5FCD" w:rsidRPr="002C5FCD" w:rsidRDefault="002C5FCD" w:rsidP="002C5FCD">
      <w:pPr>
        <w:ind w:firstLine="600"/>
        <w:rPr>
          <w:rFonts w:ascii="仿宋" w:eastAsia="仿宋" w:hAnsi="仿宋" w:hint="eastAsia"/>
          <w:sz w:val="30"/>
          <w:szCs w:val="30"/>
        </w:rPr>
      </w:pPr>
      <w:r w:rsidRPr="002C5FCD">
        <w:rPr>
          <w:rFonts w:ascii="仿宋" w:eastAsia="仿宋" w:hAnsi="仿宋" w:hint="eastAsia"/>
          <w:sz w:val="30"/>
          <w:szCs w:val="30"/>
        </w:rPr>
        <w:t>1.满足《中华人民共和国政府采购法》第二十二条规定；未被“信用中国”（www.creditchina.gov.cn)、中国政府采购网（www.ccgp.gov.cn）列入失信被执行人、重大税收违法案件当事人名单、政府采购严重违法失信行为记录名单。</w:t>
      </w:r>
    </w:p>
    <w:p w14:paraId="3EA0D189" w14:textId="16FC8257" w:rsidR="002C5FCD" w:rsidRDefault="002C5FCD" w:rsidP="002C5FCD">
      <w:pPr>
        <w:ind w:firstLine="600"/>
        <w:rPr>
          <w:rFonts w:ascii="仿宋" w:eastAsia="仿宋" w:hAnsi="仿宋" w:hint="eastAsia"/>
          <w:sz w:val="30"/>
          <w:szCs w:val="30"/>
        </w:rPr>
      </w:pPr>
      <w:r w:rsidRPr="002C5FCD">
        <w:rPr>
          <w:rFonts w:ascii="仿宋" w:eastAsia="仿宋" w:hAnsi="仿宋" w:hint="eastAsia"/>
          <w:sz w:val="30"/>
          <w:szCs w:val="30"/>
        </w:rPr>
        <w:t>2.落实政府采购政策需满足的资格要求：</w:t>
      </w:r>
      <w:r>
        <w:rPr>
          <w:rFonts w:ascii="仿宋" w:eastAsia="仿宋" w:hAnsi="仿宋" w:hint="eastAsia"/>
          <w:sz w:val="30"/>
          <w:szCs w:val="30"/>
        </w:rPr>
        <w:t>本项目为专门面向中小企业采购</w:t>
      </w:r>
      <w:r w:rsidRPr="002C5FCD">
        <w:rPr>
          <w:rFonts w:ascii="仿宋" w:eastAsia="仿宋" w:hAnsi="仿宋" w:hint="eastAsia"/>
          <w:sz w:val="30"/>
          <w:szCs w:val="30"/>
        </w:rPr>
        <w:t>。</w:t>
      </w:r>
    </w:p>
    <w:p w14:paraId="670009A8" w14:textId="5A4C5D36" w:rsidR="00A15F35" w:rsidRPr="00A15F35" w:rsidRDefault="00A15F35" w:rsidP="00FB1DEC">
      <w:pPr>
        <w:ind w:firstLineChars="66" w:firstLine="199"/>
        <w:rPr>
          <w:rFonts w:ascii="仿宋" w:eastAsia="仿宋" w:hAnsi="仿宋" w:hint="eastAsia"/>
          <w:sz w:val="30"/>
          <w:szCs w:val="30"/>
        </w:rPr>
      </w:pPr>
      <w:r w:rsidRPr="00A15F35">
        <w:rPr>
          <w:rFonts w:ascii="仿宋" w:eastAsia="仿宋" w:hAnsi="仿宋"/>
          <w:b/>
          <w:bCs/>
          <w:sz w:val="30"/>
          <w:szCs w:val="30"/>
        </w:rPr>
        <w:t>三、报名方式及调研时间：</w:t>
      </w:r>
    </w:p>
    <w:p w14:paraId="077F7130" w14:textId="7D0FAAE2" w:rsidR="00A15F35" w:rsidRPr="00A15F35" w:rsidRDefault="00A15F35" w:rsidP="00A15F35">
      <w:pPr>
        <w:ind w:firstLine="600"/>
        <w:rPr>
          <w:rFonts w:ascii="仿宋" w:eastAsia="仿宋" w:hAnsi="仿宋" w:hint="eastAsia"/>
          <w:sz w:val="30"/>
          <w:szCs w:val="30"/>
        </w:rPr>
      </w:pPr>
      <w:r w:rsidRPr="00A15F35">
        <w:rPr>
          <w:rFonts w:ascii="仿宋" w:eastAsia="仿宋" w:hAnsi="仿宋"/>
          <w:sz w:val="30"/>
          <w:szCs w:val="30"/>
        </w:rPr>
        <w:t>1、报名截止日期：202</w:t>
      </w:r>
      <w:r w:rsidR="002C5FCD">
        <w:rPr>
          <w:rFonts w:ascii="仿宋" w:eastAsia="仿宋" w:hAnsi="仿宋" w:hint="eastAsia"/>
          <w:sz w:val="30"/>
          <w:szCs w:val="30"/>
        </w:rPr>
        <w:t>6</w:t>
      </w:r>
      <w:r w:rsidRPr="00A15F35">
        <w:rPr>
          <w:rFonts w:ascii="仿宋" w:eastAsia="仿宋" w:hAnsi="仿宋"/>
          <w:sz w:val="30"/>
          <w:szCs w:val="30"/>
        </w:rPr>
        <w:t>年</w:t>
      </w:r>
      <w:r w:rsidR="002C5FCD">
        <w:rPr>
          <w:rFonts w:ascii="仿宋" w:eastAsia="仿宋" w:hAnsi="仿宋" w:hint="eastAsia"/>
          <w:sz w:val="30"/>
          <w:szCs w:val="30"/>
        </w:rPr>
        <w:t>6</w:t>
      </w:r>
      <w:r w:rsidRPr="00A15F35">
        <w:rPr>
          <w:rFonts w:ascii="仿宋" w:eastAsia="仿宋" w:hAnsi="仿宋"/>
          <w:sz w:val="30"/>
          <w:szCs w:val="30"/>
        </w:rPr>
        <w:t>月1</w:t>
      </w:r>
      <w:r w:rsidR="002C5FCD">
        <w:rPr>
          <w:rFonts w:ascii="仿宋" w:eastAsia="仿宋" w:hAnsi="仿宋" w:hint="eastAsia"/>
          <w:sz w:val="30"/>
          <w:szCs w:val="30"/>
        </w:rPr>
        <w:t>9</w:t>
      </w:r>
      <w:r w:rsidRPr="00A15F35">
        <w:rPr>
          <w:rFonts w:ascii="仿宋" w:eastAsia="仿宋" w:hAnsi="仿宋"/>
          <w:sz w:val="30"/>
          <w:szCs w:val="30"/>
        </w:rPr>
        <w:t>日1</w:t>
      </w:r>
      <w:r w:rsidR="002C5FCD">
        <w:rPr>
          <w:rFonts w:ascii="仿宋" w:eastAsia="仿宋" w:hAnsi="仿宋" w:hint="eastAsia"/>
          <w:sz w:val="30"/>
          <w:szCs w:val="30"/>
        </w:rPr>
        <w:t>7</w:t>
      </w:r>
      <w:r w:rsidRPr="00A15F35">
        <w:rPr>
          <w:rFonts w:ascii="仿宋" w:eastAsia="仿宋" w:hAnsi="仿宋"/>
          <w:sz w:val="30"/>
          <w:szCs w:val="30"/>
        </w:rPr>
        <w:t>:00</w:t>
      </w:r>
    </w:p>
    <w:p w14:paraId="3F25FB48" w14:textId="1E455149" w:rsidR="00A15F35" w:rsidRPr="00A15F35" w:rsidRDefault="00A15F35" w:rsidP="00A15F35">
      <w:pPr>
        <w:ind w:firstLine="600"/>
        <w:rPr>
          <w:rFonts w:ascii="仿宋" w:eastAsia="仿宋" w:hAnsi="仿宋" w:hint="eastAsia"/>
          <w:sz w:val="30"/>
          <w:szCs w:val="30"/>
        </w:rPr>
      </w:pPr>
      <w:r w:rsidRPr="00A15F35">
        <w:rPr>
          <w:rFonts w:ascii="仿宋" w:eastAsia="仿宋" w:hAnsi="仿宋"/>
          <w:sz w:val="30"/>
          <w:szCs w:val="30"/>
        </w:rPr>
        <w:t>2、调研时间：</w:t>
      </w:r>
      <w:r w:rsidR="002C5FCD" w:rsidRPr="00A15F35">
        <w:rPr>
          <w:rFonts w:ascii="仿宋" w:eastAsia="仿宋" w:hAnsi="仿宋"/>
          <w:sz w:val="30"/>
          <w:szCs w:val="30"/>
        </w:rPr>
        <w:t xml:space="preserve"> </w:t>
      </w:r>
      <w:r w:rsidR="002C5FCD">
        <w:rPr>
          <w:rFonts w:ascii="仿宋" w:eastAsia="仿宋" w:hAnsi="仿宋" w:hint="eastAsia"/>
          <w:sz w:val="30"/>
          <w:szCs w:val="30"/>
        </w:rPr>
        <w:t>具体调研时间另行单独通知</w:t>
      </w:r>
    </w:p>
    <w:p w14:paraId="2F25BF84" w14:textId="1F053B7C" w:rsidR="00A15F35" w:rsidRPr="00A15F35" w:rsidRDefault="00A15F35" w:rsidP="00A15F35">
      <w:pPr>
        <w:ind w:firstLine="600"/>
        <w:rPr>
          <w:rFonts w:ascii="仿宋" w:eastAsia="仿宋" w:hAnsi="仿宋" w:hint="eastAsia"/>
          <w:sz w:val="30"/>
          <w:szCs w:val="30"/>
        </w:rPr>
      </w:pPr>
      <w:r w:rsidRPr="00A15F35">
        <w:rPr>
          <w:rFonts w:ascii="仿宋" w:eastAsia="仿宋" w:hAnsi="仿宋"/>
          <w:sz w:val="30"/>
          <w:szCs w:val="30"/>
        </w:rPr>
        <w:t>3、调研地点：</w:t>
      </w:r>
      <w:r w:rsidR="002C5FCD">
        <w:rPr>
          <w:rFonts w:ascii="仿宋" w:eastAsia="仿宋" w:hAnsi="仿宋" w:hint="eastAsia"/>
          <w:sz w:val="30"/>
          <w:szCs w:val="30"/>
        </w:rPr>
        <w:t>浙江省中医院钱塘院区4号楼5楼一会</w:t>
      </w:r>
    </w:p>
    <w:p w14:paraId="5630F3EF" w14:textId="4F21AB40" w:rsidR="00A15F35" w:rsidRPr="00A15F35" w:rsidRDefault="00A15F35" w:rsidP="00A15F35">
      <w:pPr>
        <w:ind w:firstLine="600"/>
        <w:rPr>
          <w:rFonts w:ascii="仿宋" w:eastAsia="仿宋" w:hAnsi="仿宋" w:hint="eastAsia"/>
          <w:sz w:val="30"/>
          <w:szCs w:val="30"/>
        </w:rPr>
      </w:pPr>
      <w:r w:rsidRPr="00A15F35">
        <w:rPr>
          <w:rFonts w:ascii="仿宋" w:eastAsia="仿宋" w:hAnsi="仿宋"/>
          <w:sz w:val="30"/>
          <w:szCs w:val="30"/>
        </w:rPr>
        <w:t>4、报名方式：供应商请发送报名邮件至</w:t>
      </w:r>
      <w:r w:rsidR="00FB1DEC">
        <w:rPr>
          <w:rFonts w:ascii="仿宋" w:eastAsia="仿宋" w:hAnsi="仿宋" w:hint="eastAsia"/>
          <w:sz w:val="30"/>
          <w:szCs w:val="30"/>
        </w:rPr>
        <w:t>975746852</w:t>
      </w:r>
      <w:r w:rsidRPr="00A15F35">
        <w:rPr>
          <w:rFonts w:ascii="仿宋" w:eastAsia="仿宋" w:hAnsi="仿宋"/>
          <w:sz w:val="30"/>
          <w:szCs w:val="30"/>
        </w:rPr>
        <w:t>@qq.com进行报名，邮件名称为</w:t>
      </w:r>
      <w:r w:rsidR="008C2DAD">
        <w:rPr>
          <w:rFonts w:ascii="仿宋" w:eastAsia="仿宋" w:hAnsi="仿宋" w:hint="eastAsia"/>
          <w:sz w:val="30"/>
          <w:szCs w:val="30"/>
        </w:rPr>
        <w:t>：</w:t>
      </w:r>
      <w:r w:rsidRPr="00A15F35">
        <w:rPr>
          <w:rFonts w:ascii="仿宋" w:eastAsia="仿宋" w:hAnsi="仿宋"/>
          <w:sz w:val="30"/>
          <w:szCs w:val="30"/>
        </w:rPr>
        <w:t>浙江省中医院</w:t>
      </w:r>
      <w:r w:rsidR="008C2DAD">
        <w:rPr>
          <w:rFonts w:ascii="仿宋" w:eastAsia="仿宋" w:hAnsi="仿宋" w:hint="eastAsia"/>
          <w:sz w:val="30"/>
          <w:szCs w:val="30"/>
        </w:rPr>
        <w:t>富阳</w:t>
      </w:r>
      <w:r w:rsidRPr="00A15F35">
        <w:rPr>
          <w:rFonts w:ascii="仿宋" w:eastAsia="仿宋" w:hAnsi="仿宋"/>
          <w:sz w:val="30"/>
          <w:szCs w:val="30"/>
        </w:rPr>
        <w:t>院区</w:t>
      </w:r>
      <w:r w:rsidR="008C2DAD">
        <w:rPr>
          <w:rFonts w:ascii="仿宋" w:eastAsia="仿宋" w:hAnsi="仿宋" w:hint="eastAsia"/>
          <w:sz w:val="30"/>
          <w:szCs w:val="30"/>
        </w:rPr>
        <w:t>部分</w:t>
      </w:r>
      <w:r w:rsidRPr="00A15F35">
        <w:rPr>
          <w:rFonts w:ascii="仿宋" w:eastAsia="仿宋" w:hAnsi="仿宋"/>
          <w:sz w:val="30"/>
          <w:szCs w:val="30"/>
        </w:rPr>
        <w:t>窗帘、隔帘</w:t>
      </w:r>
      <w:r w:rsidR="008C2DAD">
        <w:rPr>
          <w:rFonts w:ascii="仿宋" w:eastAsia="仿宋" w:hAnsi="仿宋" w:hint="eastAsia"/>
          <w:sz w:val="30"/>
          <w:szCs w:val="30"/>
        </w:rPr>
        <w:t>等</w:t>
      </w:r>
      <w:r w:rsidRPr="00A15F35">
        <w:rPr>
          <w:rFonts w:ascii="仿宋" w:eastAsia="仿宋" w:hAnsi="仿宋"/>
          <w:sz w:val="30"/>
          <w:szCs w:val="30"/>
        </w:rPr>
        <w:t>采购市场调研报名+供应商名称</w:t>
      </w:r>
      <w:r w:rsidR="008C2DAD">
        <w:rPr>
          <w:rFonts w:ascii="仿宋" w:eastAsia="仿宋" w:hAnsi="仿宋" w:hint="eastAsia"/>
          <w:sz w:val="30"/>
          <w:szCs w:val="30"/>
        </w:rPr>
        <w:t>。</w:t>
      </w:r>
    </w:p>
    <w:p w14:paraId="2F0AEE85" w14:textId="506F7615" w:rsidR="00A15F35" w:rsidRPr="00A15F35" w:rsidRDefault="00A15F35" w:rsidP="00A15F35">
      <w:pPr>
        <w:ind w:firstLine="600"/>
        <w:rPr>
          <w:rFonts w:ascii="仿宋" w:eastAsia="仿宋" w:hAnsi="仿宋" w:hint="eastAsia"/>
          <w:sz w:val="30"/>
          <w:szCs w:val="30"/>
        </w:rPr>
      </w:pPr>
      <w:r w:rsidRPr="00A15F35">
        <w:rPr>
          <w:rFonts w:ascii="仿宋" w:eastAsia="仿宋" w:hAnsi="仿宋"/>
          <w:sz w:val="30"/>
          <w:szCs w:val="30"/>
        </w:rPr>
        <w:t>5、联系人：</w:t>
      </w:r>
      <w:r w:rsidR="008C2DAD">
        <w:rPr>
          <w:rFonts w:ascii="仿宋" w:eastAsia="仿宋" w:hAnsi="仿宋" w:hint="eastAsia"/>
          <w:sz w:val="30"/>
          <w:szCs w:val="30"/>
        </w:rPr>
        <w:t>黄</w:t>
      </w:r>
      <w:r w:rsidRPr="00A15F35">
        <w:rPr>
          <w:rFonts w:ascii="仿宋" w:eastAsia="仿宋" w:hAnsi="仿宋"/>
          <w:sz w:val="30"/>
          <w:szCs w:val="30"/>
        </w:rPr>
        <w:t>老师</w:t>
      </w:r>
      <w:r w:rsidR="008C2DAD">
        <w:rPr>
          <w:rFonts w:ascii="仿宋" w:eastAsia="仿宋" w:hAnsi="仿宋" w:hint="eastAsia"/>
          <w:sz w:val="30"/>
          <w:szCs w:val="30"/>
        </w:rPr>
        <w:t>，0571-86919386。</w:t>
      </w:r>
    </w:p>
    <w:p w14:paraId="516D1DDC" w14:textId="77777777" w:rsidR="00A15F35" w:rsidRPr="00A15F35" w:rsidRDefault="00A15F35" w:rsidP="00FB1DEC">
      <w:pPr>
        <w:ind w:firstLineChars="66" w:firstLine="199"/>
        <w:rPr>
          <w:rFonts w:ascii="仿宋" w:eastAsia="仿宋" w:hAnsi="仿宋" w:hint="eastAsia"/>
          <w:sz w:val="30"/>
          <w:szCs w:val="30"/>
        </w:rPr>
      </w:pPr>
      <w:r w:rsidRPr="00A15F35">
        <w:rPr>
          <w:rFonts w:ascii="仿宋" w:eastAsia="仿宋" w:hAnsi="仿宋"/>
          <w:b/>
          <w:bCs/>
          <w:sz w:val="30"/>
          <w:szCs w:val="30"/>
        </w:rPr>
        <w:t>四、</w:t>
      </w:r>
      <w:r w:rsidRPr="00A15F35">
        <w:rPr>
          <w:rFonts w:ascii="Calibri" w:eastAsia="仿宋" w:hAnsi="Calibri" w:cs="Calibri"/>
          <w:b/>
          <w:bCs/>
          <w:sz w:val="30"/>
          <w:szCs w:val="30"/>
        </w:rPr>
        <w:t> </w:t>
      </w:r>
      <w:r w:rsidRPr="00A15F35">
        <w:rPr>
          <w:rFonts w:ascii="仿宋" w:eastAsia="仿宋" w:hAnsi="仿宋"/>
          <w:b/>
          <w:bCs/>
          <w:sz w:val="30"/>
          <w:szCs w:val="30"/>
        </w:rPr>
        <w:t>调研所需资料</w:t>
      </w:r>
    </w:p>
    <w:p w14:paraId="621F6DF1" w14:textId="77777777" w:rsidR="00A15F35" w:rsidRPr="00A15F35" w:rsidRDefault="00A15F35" w:rsidP="00A15F35">
      <w:pPr>
        <w:ind w:firstLine="600"/>
        <w:rPr>
          <w:rFonts w:ascii="仿宋" w:eastAsia="仿宋" w:hAnsi="仿宋" w:hint="eastAsia"/>
          <w:sz w:val="30"/>
          <w:szCs w:val="30"/>
        </w:rPr>
      </w:pPr>
      <w:r w:rsidRPr="00A15F35">
        <w:rPr>
          <w:rFonts w:ascii="仿宋" w:eastAsia="仿宋" w:hAnsi="仿宋"/>
          <w:sz w:val="30"/>
          <w:szCs w:val="30"/>
        </w:rPr>
        <w:t>资料一式2份，正本1份，副本1份，无单位公章无效，并请按下列顺序排列：</w:t>
      </w:r>
    </w:p>
    <w:p w14:paraId="6AC99B67" w14:textId="77777777" w:rsidR="00A15F35" w:rsidRPr="00A15F35" w:rsidRDefault="00A15F35" w:rsidP="00A15F35">
      <w:pPr>
        <w:ind w:firstLine="600"/>
        <w:rPr>
          <w:rFonts w:ascii="仿宋" w:eastAsia="仿宋" w:hAnsi="仿宋" w:hint="eastAsia"/>
          <w:sz w:val="30"/>
          <w:szCs w:val="30"/>
        </w:rPr>
      </w:pPr>
      <w:r w:rsidRPr="00A15F35">
        <w:rPr>
          <w:rFonts w:ascii="仿宋" w:eastAsia="仿宋" w:hAnsi="仿宋"/>
          <w:sz w:val="30"/>
          <w:szCs w:val="30"/>
        </w:rPr>
        <w:t>供应商资料：</w:t>
      </w:r>
    </w:p>
    <w:p w14:paraId="535BAAFD" w14:textId="77777777" w:rsidR="00A15F35" w:rsidRPr="00A15F35" w:rsidRDefault="00A15F35" w:rsidP="00A15F35">
      <w:pPr>
        <w:ind w:firstLine="600"/>
        <w:rPr>
          <w:rFonts w:ascii="仿宋" w:eastAsia="仿宋" w:hAnsi="仿宋" w:hint="eastAsia"/>
          <w:sz w:val="30"/>
          <w:szCs w:val="30"/>
        </w:rPr>
      </w:pPr>
      <w:r w:rsidRPr="00A15F35">
        <w:rPr>
          <w:rFonts w:ascii="仿宋" w:eastAsia="仿宋" w:hAnsi="仿宋"/>
          <w:sz w:val="30"/>
          <w:szCs w:val="30"/>
        </w:rPr>
        <w:t>（1） 供应商营业执照；</w:t>
      </w:r>
    </w:p>
    <w:p w14:paraId="7EBB8D63" w14:textId="192D359A" w:rsidR="00A15F35" w:rsidRPr="00A15F35" w:rsidRDefault="00A15F35" w:rsidP="00A15F35">
      <w:pPr>
        <w:ind w:firstLine="600"/>
        <w:rPr>
          <w:rFonts w:ascii="仿宋" w:eastAsia="仿宋" w:hAnsi="仿宋" w:hint="eastAsia"/>
          <w:sz w:val="30"/>
          <w:szCs w:val="30"/>
        </w:rPr>
      </w:pPr>
      <w:r w:rsidRPr="00A15F35">
        <w:rPr>
          <w:rFonts w:ascii="仿宋" w:eastAsia="仿宋" w:hAnsi="仿宋"/>
          <w:sz w:val="30"/>
          <w:szCs w:val="30"/>
        </w:rPr>
        <w:lastRenderedPageBreak/>
        <w:t>（2） 浙江省中医院</w:t>
      </w:r>
      <w:r w:rsidR="00834A48">
        <w:rPr>
          <w:rFonts w:ascii="仿宋" w:eastAsia="仿宋" w:hAnsi="仿宋" w:hint="eastAsia"/>
          <w:sz w:val="30"/>
          <w:szCs w:val="30"/>
        </w:rPr>
        <w:t>富阳</w:t>
      </w:r>
      <w:r w:rsidRPr="00A15F35">
        <w:rPr>
          <w:rFonts w:ascii="仿宋" w:eastAsia="仿宋" w:hAnsi="仿宋"/>
          <w:sz w:val="30"/>
          <w:szCs w:val="30"/>
        </w:rPr>
        <w:t>院区</w:t>
      </w:r>
      <w:r w:rsidR="00834A48">
        <w:rPr>
          <w:rFonts w:ascii="仿宋" w:eastAsia="仿宋" w:hAnsi="仿宋" w:hint="eastAsia"/>
          <w:sz w:val="30"/>
          <w:szCs w:val="30"/>
        </w:rPr>
        <w:t>部分</w:t>
      </w:r>
      <w:r w:rsidRPr="00A15F35">
        <w:rPr>
          <w:rFonts w:ascii="仿宋" w:eastAsia="仿宋" w:hAnsi="仿宋"/>
          <w:sz w:val="30"/>
          <w:szCs w:val="30"/>
        </w:rPr>
        <w:t>窗帘、隔帘</w:t>
      </w:r>
      <w:r w:rsidR="00834A48">
        <w:rPr>
          <w:rFonts w:ascii="仿宋" w:eastAsia="仿宋" w:hAnsi="仿宋" w:hint="eastAsia"/>
          <w:sz w:val="30"/>
          <w:szCs w:val="30"/>
        </w:rPr>
        <w:t>等</w:t>
      </w:r>
      <w:r w:rsidRPr="00A15F35">
        <w:rPr>
          <w:rFonts w:ascii="仿宋" w:eastAsia="仿宋" w:hAnsi="仿宋"/>
          <w:sz w:val="30"/>
          <w:szCs w:val="30"/>
        </w:rPr>
        <w:t>采购</w:t>
      </w:r>
      <w:r w:rsidR="00834A48">
        <w:rPr>
          <w:rFonts w:ascii="仿宋" w:eastAsia="仿宋" w:hAnsi="仿宋" w:hint="eastAsia"/>
          <w:sz w:val="30"/>
          <w:szCs w:val="30"/>
        </w:rPr>
        <w:t>项目</w:t>
      </w:r>
      <w:r w:rsidR="008C2DAD">
        <w:rPr>
          <w:rFonts w:ascii="仿宋" w:eastAsia="仿宋" w:hAnsi="仿宋" w:hint="eastAsia"/>
          <w:sz w:val="30"/>
          <w:szCs w:val="30"/>
        </w:rPr>
        <w:t>初步报价表</w:t>
      </w:r>
      <w:r w:rsidR="00FB1DEC">
        <w:rPr>
          <w:rFonts w:ascii="仿宋" w:eastAsia="仿宋" w:hAnsi="仿宋" w:hint="eastAsia"/>
          <w:sz w:val="30"/>
          <w:szCs w:val="30"/>
        </w:rPr>
        <w:t>（附件）</w:t>
      </w:r>
    </w:p>
    <w:p w14:paraId="7C2C1B3A" w14:textId="63AB6FC0" w:rsidR="00A15F35" w:rsidRPr="00A15F35" w:rsidRDefault="00A15F35" w:rsidP="00A15F35">
      <w:pPr>
        <w:ind w:firstLine="600"/>
        <w:rPr>
          <w:rFonts w:ascii="仿宋" w:eastAsia="仿宋" w:hAnsi="仿宋" w:hint="eastAsia"/>
          <w:sz w:val="30"/>
          <w:szCs w:val="30"/>
        </w:rPr>
      </w:pPr>
      <w:r w:rsidRPr="00A15F35">
        <w:rPr>
          <w:rFonts w:ascii="仿宋" w:eastAsia="仿宋" w:hAnsi="仿宋"/>
          <w:sz w:val="30"/>
          <w:szCs w:val="30"/>
        </w:rPr>
        <w:t>（3） 法定代表人授权委托书；</w:t>
      </w:r>
    </w:p>
    <w:p w14:paraId="431D8179" w14:textId="77777777" w:rsidR="00A15F35" w:rsidRPr="00A15F35" w:rsidRDefault="00A15F35" w:rsidP="00A15F35">
      <w:pPr>
        <w:ind w:firstLine="600"/>
        <w:rPr>
          <w:rFonts w:ascii="仿宋" w:eastAsia="仿宋" w:hAnsi="仿宋" w:hint="eastAsia"/>
          <w:sz w:val="30"/>
          <w:szCs w:val="30"/>
        </w:rPr>
      </w:pPr>
      <w:r w:rsidRPr="00A15F35">
        <w:rPr>
          <w:rFonts w:ascii="仿宋" w:eastAsia="仿宋" w:hAnsi="仿宋"/>
          <w:sz w:val="30"/>
          <w:szCs w:val="30"/>
        </w:rPr>
        <w:t>（4） 其他供应商认为需提供的资料。</w:t>
      </w:r>
    </w:p>
    <w:p w14:paraId="5DFCCD1B" w14:textId="09B62D15" w:rsidR="00A15F35" w:rsidRPr="00A15F35" w:rsidRDefault="00A15F35" w:rsidP="00FB1DEC">
      <w:pPr>
        <w:ind w:firstLineChars="66" w:firstLine="199"/>
        <w:rPr>
          <w:rFonts w:ascii="仿宋" w:eastAsia="仿宋" w:hAnsi="仿宋" w:hint="eastAsia"/>
          <w:sz w:val="30"/>
          <w:szCs w:val="30"/>
        </w:rPr>
      </w:pPr>
      <w:r w:rsidRPr="00A15F35">
        <w:rPr>
          <w:rFonts w:ascii="仿宋" w:eastAsia="仿宋" w:hAnsi="仿宋"/>
          <w:b/>
          <w:bCs/>
          <w:sz w:val="30"/>
          <w:szCs w:val="30"/>
        </w:rPr>
        <w:t>五、</w:t>
      </w:r>
      <w:r w:rsidRPr="00A15F35">
        <w:rPr>
          <w:rFonts w:ascii="Calibri" w:eastAsia="仿宋" w:hAnsi="Calibri" w:cs="Calibri"/>
          <w:b/>
          <w:bCs/>
          <w:sz w:val="30"/>
          <w:szCs w:val="30"/>
        </w:rPr>
        <w:t> </w:t>
      </w:r>
      <w:r w:rsidRPr="00A15F35">
        <w:rPr>
          <w:rFonts w:ascii="仿宋" w:eastAsia="仿宋" w:hAnsi="仿宋"/>
          <w:b/>
          <w:bCs/>
          <w:sz w:val="30"/>
          <w:szCs w:val="30"/>
        </w:rPr>
        <w:t>调研方式</w:t>
      </w:r>
    </w:p>
    <w:p w14:paraId="46556FF5" w14:textId="5D1BAC84" w:rsidR="00A15F35" w:rsidRPr="00A15F35" w:rsidRDefault="00A15F35" w:rsidP="00A15F35">
      <w:pPr>
        <w:ind w:firstLine="600"/>
        <w:rPr>
          <w:rFonts w:ascii="仿宋" w:eastAsia="仿宋" w:hAnsi="仿宋" w:hint="eastAsia"/>
          <w:sz w:val="30"/>
          <w:szCs w:val="30"/>
        </w:rPr>
      </w:pPr>
      <w:r w:rsidRPr="00A15F35">
        <w:rPr>
          <w:rFonts w:ascii="仿宋" w:eastAsia="仿宋" w:hAnsi="仿宋"/>
          <w:sz w:val="30"/>
          <w:szCs w:val="30"/>
        </w:rPr>
        <w:t>调研方式：通过产品图册、彩页/照片（若有）、样品，以PPT或口头介绍方式进行介绍。</w:t>
      </w:r>
    </w:p>
    <w:p w14:paraId="2C7823AF" w14:textId="77777777" w:rsidR="00A15F35" w:rsidRPr="00A15F35" w:rsidRDefault="00A15F35" w:rsidP="00FB1DEC">
      <w:pPr>
        <w:ind w:firstLineChars="66" w:firstLine="199"/>
        <w:rPr>
          <w:rFonts w:ascii="仿宋" w:eastAsia="仿宋" w:hAnsi="仿宋" w:hint="eastAsia"/>
          <w:sz w:val="30"/>
          <w:szCs w:val="30"/>
        </w:rPr>
      </w:pPr>
      <w:r w:rsidRPr="00A15F35">
        <w:rPr>
          <w:rFonts w:ascii="仿宋" w:eastAsia="仿宋" w:hAnsi="仿宋"/>
          <w:b/>
          <w:bCs/>
          <w:sz w:val="30"/>
          <w:szCs w:val="30"/>
        </w:rPr>
        <w:t>六、</w:t>
      </w:r>
      <w:r w:rsidRPr="00A15F35">
        <w:rPr>
          <w:rFonts w:ascii="Calibri" w:eastAsia="仿宋" w:hAnsi="Calibri" w:cs="Calibri"/>
          <w:b/>
          <w:bCs/>
          <w:sz w:val="30"/>
          <w:szCs w:val="30"/>
        </w:rPr>
        <w:t> </w:t>
      </w:r>
      <w:r w:rsidRPr="00A15F35">
        <w:rPr>
          <w:rFonts w:ascii="仿宋" w:eastAsia="仿宋" w:hAnsi="仿宋"/>
          <w:b/>
          <w:bCs/>
          <w:sz w:val="30"/>
          <w:szCs w:val="30"/>
        </w:rPr>
        <w:t>样品提供要求：</w:t>
      </w:r>
    </w:p>
    <w:tbl>
      <w:tblPr>
        <w:tblW w:w="0" w:type="auto"/>
        <w:tblCellMar>
          <w:top w:w="15" w:type="dxa"/>
          <w:left w:w="15" w:type="dxa"/>
          <w:bottom w:w="15" w:type="dxa"/>
          <w:right w:w="15" w:type="dxa"/>
        </w:tblCellMar>
        <w:tblLook w:val="04A0" w:firstRow="1" w:lastRow="0" w:firstColumn="1" w:lastColumn="0" w:noHBand="0" w:noVBand="1"/>
      </w:tblPr>
      <w:tblGrid>
        <w:gridCol w:w="3109"/>
        <w:gridCol w:w="5177"/>
      </w:tblGrid>
      <w:tr w:rsidR="00A15F35" w:rsidRPr="00A15F35" w14:paraId="594DF407" w14:textId="77777777" w:rsidTr="002C5FCD">
        <w:tc>
          <w:tcPr>
            <w:tcW w:w="31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FDB489" w14:textId="77777777" w:rsidR="00A15F35" w:rsidRPr="00A15F35" w:rsidRDefault="00A15F35" w:rsidP="00A15F35">
            <w:pPr>
              <w:ind w:firstLine="600"/>
              <w:rPr>
                <w:rFonts w:ascii="仿宋" w:eastAsia="仿宋" w:hAnsi="仿宋" w:hint="eastAsia"/>
                <w:sz w:val="30"/>
                <w:szCs w:val="30"/>
              </w:rPr>
            </w:pPr>
            <w:r w:rsidRPr="00A15F35">
              <w:rPr>
                <w:rFonts w:ascii="仿宋" w:eastAsia="仿宋" w:hAnsi="仿宋"/>
                <w:sz w:val="30"/>
                <w:szCs w:val="30"/>
              </w:rPr>
              <w:t>样品名称</w:t>
            </w:r>
          </w:p>
        </w:tc>
        <w:tc>
          <w:tcPr>
            <w:tcW w:w="51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03BBF1" w14:textId="77777777" w:rsidR="00A15F35" w:rsidRPr="00A15F35" w:rsidRDefault="00A15F35" w:rsidP="00A15F35">
            <w:pPr>
              <w:ind w:firstLine="600"/>
              <w:rPr>
                <w:rFonts w:ascii="仿宋" w:eastAsia="仿宋" w:hAnsi="仿宋" w:hint="eastAsia"/>
                <w:sz w:val="30"/>
                <w:szCs w:val="30"/>
              </w:rPr>
            </w:pPr>
            <w:r w:rsidRPr="00A15F35">
              <w:rPr>
                <w:rFonts w:ascii="仿宋" w:eastAsia="仿宋" w:hAnsi="仿宋"/>
                <w:sz w:val="30"/>
                <w:szCs w:val="30"/>
              </w:rPr>
              <w:t>数量</w:t>
            </w:r>
          </w:p>
        </w:tc>
      </w:tr>
      <w:tr w:rsidR="00A15F35" w:rsidRPr="00A15F35" w14:paraId="4BA44A59" w14:textId="77777777" w:rsidTr="002C5FCD">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97848A" w14:textId="77777777" w:rsidR="00A15F35" w:rsidRPr="00A15F35" w:rsidRDefault="00A15F35" w:rsidP="006C3055">
            <w:pPr>
              <w:ind w:firstLineChars="0" w:firstLine="0"/>
              <w:jc w:val="center"/>
              <w:rPr>
                <w:rFonts w:ascii="仿宋" w:eastAsia="仿宋" w:hAnsi="仿宋" w:hint="eastAsia"/>
                <w:sz w:val="30"/>
                <w:szCs w:val="30"/>
              </w:rPr>
            </w:pPr>
            <w:r w:rsidRPr="00A15F35">
              <w:rPr>
                <w:rFonts w:ascii="仿宋" w:eastAsia="仿宋" w:hAnsi="仿宋"/>
                <w:sz w:val="30"/>
                <w:szCs w:val="30"/>
              </w:rPr>
              <w:t>遮光布帘</w:t>
            </w:r>
          </w:p>
        </w:tc>
        <w:tc>
          <w:tcPr>
            <w:tcW w:w="51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C46D5D" w14:textId="77777777" w:rsidR="00A15F35" w:rsidRPr="00A15F35" w:rsidRDefault="00A15F35" w:rsidP="006C3055">
            <w:pPr>
              <w:ind w:firstLineChars="0" w:firstLine="0"/>
              <w:jc w:val="center"/>
              <w:rPr>
                <w:rFonts w:ascii="仿宋" w:eastAsia="仿宋" w:hAnsi="仿宋" w:hint="eastAsia"/>
                <w:sz w:val="30"/>
                <w:szCs w:val="30"/>
              </w:rPr>
            </w:pPr>
            <w:r w:rsidRPr="00A15F35">
              <w:rPr>
                <w:rFonts w:ascii="仿宋" w:eastAsia="仿宋" w:hAnsi="仿宋"/>
                <w:sz w:val="30"/>
                <w:szCs w:val="30"/>
              </w:rPr>
              <w:t>1块（尺寸不小于60*60cm）</w:t>
            </w:r>
          </w:p>
        </w:tc>
      </w:tr>
      <w:tr w:rsidR="00A15F35" w:rsidRPr="00A15F35" w14:paraId="5ABAA71A" w14:textId="77777777" w:rsidTr="002C5FCD">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C50FB2" w14:textId="77777777" w:rsidR="00A15F35" w:rsidRPr="00A15F35" w:rsidRDefault="00A15F35" w:rsidP="006C3055">
            <w:pPr>
              <w:ind w:firstLineChars="0" w:firstLine="0"/>
              <w:jc w:val="center"/>
              <w:rPr>
                <w:rFonts w:ascii="仿宋" w:eastAsia="仿宋" w:hAnsi="仿宋" w:hint="eastAsia"/>
                <w:sz w:val="30"/>
                <w:szCs w:val="30"/>
              </w:rPr>
            </w:pPr>
            <w:r w:rsidRPr="00A15F35">
              <w:rPr>
                <w:rFonts w:ascii="仿宋" w:eastAsia="仿宋" w:hAnsi="仿宋"/>
                <w:sz w:val="30"/>
                <w:szCs w:val="30"/>
              </w:rPr>
              <w:t>卷帘</w:t>
            </w:r>
          </w:p>
        </w:tc>
        <w:tc>
          <w:tcPr>
            <w:tcW w:w="51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F817ED" w14:textId="77777777" w:rsidR="00A15F35" w:rsidRPr="00A15F35" w:rsidRDefault="00A15F35" w:rsidP="006C3055">
            <w:pPr>
              <w:ind w:firstLineChars="0" w:firstLine="0"/>
              <w:jc w:val="center"/>
              <w:rPr>
                <w:rFonts w:ascii="仿宋" w:eastAsia="仿宋" w:hAnsi="仿宋" w:hint="eastAsia"/>
                <w:sz w:val="30"/>
                <w:szCs w:val="30"/>
              </w:rPr>
            </w:pPr>
            <w:r w:rsidRPr="00A15F35">
              <w:rPr>
                <w:rFonts w:ascii="仿宋" w:eastAsia="仿宋" w:hAnsi="仿宋"/>
                <w:sz w:val="30"/>
                <w:szCs w:val="30"/>
              </w:rPr>
              <w:t>1块（尺寸不小于60*60cm）</w:t>
            </w:r>
          </w:p>
        </w:tc>
      </w:tr>
      <w:tr w:rsidR="00A15F35" w:rsidRPr="00A15F35" w14:paraId="192BC808" w14:textId="77777777" w:rsidTr="002C5FCD">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A97FA4" w14:textId="77777777" w:rsidR="00A15F35" w:rsidRPr="00A15F35" w:rsidRDefault="00A15F35" w:rsidP="006C3055">
            <w:pPr>
              <w:ind w:firstLineChars="0" w:firstLine="0"/>
              <w:jc w:val="center"/>
              <w:rPr>
                <w:rFonts w:ascii="仿宋" w:eastAsia="仿宋" w:hAnsi="仿宋" w:hint="eastAsia"/>
                <w:sz w:val="30"/>
                <w:szCs w:val="30"/>
              </w:rPr>
            </w:pPr>
            <w:r w:rsidRPr="00A15F35">
              <w:rPr>
                <w:rFonts w:ascii="仿宋" w:eastAsia="仿宋" w:hAnsi="仿宋"/>
                <w:sz w:val="30"/>
                <w:szCs w:val="30"/>
              </w:rPr>
              <w:t>卷帘配件</w:t>
            </w:r>
          </w:p>
        </w:tc>
        <w:tc>
          <w:tcPr>
            <w:tcW w:w="51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927F56" w14:textId="77777777" w:rsidR="00A15F35" w:rsidRPr="00A15F35" w:rsidRDefault="00A15F35" w:rsidP="006C3055">
            <w:pPr>
              <w:ind w:firstLineChars="0" w:firstLine="0"/>
              <w:jc w:val="center"/>
              <w:rPr>
                <w:rFonts w:ascii="仿宋" w:eastAsia="仿宋" w:hAnsi="仿宋" w:hint="eastAsia"/>
                <w:sz w:val="30"/>
                <w:szCs w:val="30"/>
              </w:rPr>
            </w:pPr>
            <w:r w:rsidRPr="00A15F35">
              <w:rPr>
                <w:rFonts w:ascii="仿宋" w:eastAsia="仿宋" w:hAnsi="仿宋"/>
                <w:sz w:val="30"/>
                <w:szCs w:val="30"/>
              </w:rPr>
              <w:t>1套</w:t>
            </w:r>
          </w:p>
        </w:tc>
      </w:tr>
      <w:tr w:rsidR="00A15F35" w:rsidRPr="00A15F35" w14:paraId="25B772ED" w14:textId="77777777" w:rsidTr="002C5FCD">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A5A0D1" w14:textId="77777777" w:rsidR="00A15F35" w:rsidRPr="00A15F35" w:rsidRDefault="00A15F35" w:rsidP="006C3055">
            <w:pPr>
              <w:ind w:firstLineChars="0" w:firstLine="0"/>
              <w:jc w:val="center"/>
              <w:rPr>
                <w:rFonts w:ascii="仿宋" w:eastAsia="仿宋" w:hAnsi="仿宋" w:hint="eastAsia"/>
                <w:sz w:val="30"/>
                <w:szCs w:val="30"/>
              </w:rPr>
            </w:pPr>
            <w:r w:rsidRPr="00A15F35">
              <w:rPr>
                <w:rFonts w:ascii="仿宋" w:eastAsia="仿宋" w:hAnsi="仿宋"/>
                <w:sz w:val="30"/>
                <w:szCs w:val="30"/>
              </w:rPr>
              <w:t>纱帘</w:t>
            </w:r>
          </w:p>
        </w:tc>
        <w:tc>
          <w:tcPr>
            <w:tcW w:w="51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173775" w14:textId="77777777" w:rsidR="00A15F35" w:rsidRPr="00A15F35" w:rsidRDefault="00A15F35" w:rsidP="006C3055">
            <w:pPr>
              <w:ind w:firstLineChars="0" w:firstLine="0"/>
              <w:jc w:val="center"/>
              <w:rPr>
                <w:rFonts w:ascii="仿宋" w:eastAsia="仿宋" w:hAnsi="仿宋" w:hint="eastAsia"/>
                <w:sz w:val="30"/>
                <w:szCs w:val="30"/>
              </w:rPr>
            </w:pPr>
            <w:r w:rsidRPr="00A15F35">
              <w:rPr>
                <w:rFonts w:ascii="仿宋" w:eastAsia="仿宋" w:hAnsi="仿宋"/>
                <w:sz w:val="30"/>
                <w:szCs w:val="30"/>
              </w:rPr>
              <w:t>1块（尺寸不小于60*60cm）</w:t>
            </w:r>
          </w:p>
        </w:tc>
      </w:tr>
      <w:tr w:rsidR="00A15F35" w:rsidRPr="00A15F35" w14:paraId="191108B8" w14:textId="77777777" w:rsidTr="002C5FCD">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C0A566" w14:textId="77777777" w:rsidR="00A15F35" w:rsidRPr="00A15F35" w:rsidRDefault="00A15F35" w:rsidP="006C3055">
            <w:pPr>
              <w:ind w:firstLineChars="0" w:firstLine="0"/>
              <w:jc w:val="center"/>
              <w:rPr>
                <w:rFonts w:ascii="仿宋" w:eastAsia="仿宋" w:hAnsi="仿宋" w:hint="eastAsia"/>
                <w:sz w:val="30"/>
                <w:szCs w:val="30"/>
              </w:rPr>
            </w:pPr>
            <w:r w:rsidRPr="00A15F35">
              <w:rPr>
                <w:rFonts w:ascii="仿宋" w:eastAsia="仿宋" w:hAnsi="仿宋"/>
                <w:sz w:val="30"/>
                <w:szCs w:val="30"/>
              </w:rPr>
              <w:t>隔帘</w:t>
            </w:r>
          </w:p>
        </w:tc>
        <w:tc>
          <w:tcPr>
            <w:tcW w:w="51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95EF7B" w14:textId="77777777" w:rsidR="00A15F35" w:rsidRPr="00A15F35" w:rsidRDefault="00A15F35" w:rsidP="006C3055">
            <w:pPr>
              <w:ind w:firstLineChars="0" w:firstLine="0"/>
              <w:jc w:val="center"/>
              <w:rPr>
                <w:rFonts w:ascii="仿宋" w:eastAsia="仿宋" w:hAnsi="仿宋" w:hint="eastAsia"/>
                <w:sz w:val="30"/>
                <w:szCs w:val="30"/>
              </w:rPr>
            </w:pPr>
            <w:r w:rsidRPr="00A15F35">
              <w:rPr>
                <w:rFonts w:ascii="仿宋" w:eastAsia="仿宋" w:hAnsi="仿宋"/>
                <w:sz w:val="30"/>
                <w:szCs w:val="30"/>
              </w:rPr>
              <w:t>1块（尺寸不小于60*60cm）</w:t>
            </w:r>
          </w:p>
        </w:tc>
      </w:tr>
      <w:tr w:rsidR="00A15F35" w:rsidRPr="00A15F35" w14:paraId="6CA2D252" w14:textId="77777777" w:rsidTr="002C5FCD">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8835D0" w14:textId="77777777" w:rsidR="00A15F35" w:rsidRPr="00A15F35" w:rsidRDefault="00A15F35" w:rsidP="006C3055">
            <w:pPr>
              <w:ind w:firstLineChars="0" w:firstLine="0"/>
              <w:jc w:val="center"/>
              <w:rPr>
                <w:rFonts w:ascii="仿宋" w:eastAsia="仿宋" w:hAnsi="仿宋" w:hint="eastAsia"/>
                <w:sz w:val="30"/>
                <w:szCs w:val="30"/>
              </w:rPr>
            </w:pPr>
            <w:r w:rsidRPr="00A15F35">
              <w:rPr>
                <w:rFonts w:ascii="仿宋" w:eastAsia="仿宋" w:hAnsi="仿宋"/>
                <w:sz w:val="30"/>
                <w:szCs w:val="30"/>
              </w:rPr>
              <w:t>布帘轨道</w:t>
            </w:r>
          </w:p>
        </w:tc>
        <w:tc>
          <w:tcPr>
            <w:tcW w:w="51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854488" w14:textId="77777777" w:rsidR="00A15F35" w:rsidRPr="00A15F35" w:rsidRDefault="00A15F35" w:rsidP="006C3055">
            <w:pPr>
              <w:ind w:firstLineChars="0" w:firstLine="0"/>
              <w:jc w:val="center"/>
              <w:rPr>
                <w:rFonts w:ascii="仿宋" w:eastAsia="仿宋" w:hAnsi="仿宋" w:hint="eastAsia"/>
                <w:sz w:val="30"/>
                <w:szCs w:val="30"/>
              </w:rPr>
            </w:pPr>
            <w:r w:rsidRPr="00A15F35">
              <w:rPr>
                <w:rFonts w:ascii="仿宋" w:eastAsia="仿宋" w:hAnsi="仿宋"/>
                <w:sz w:val="30"/>
                <w:szCs w:val="30"/>
              </w:rPr>
              <w:t>1根（尺寸不小于60cm）</w:t>
            </w:r>
          </w:p>
        </w:tc>
      </w:tr>
      <w:tr w:rsidR="00A15F35" w:rsidRPr="00A15F35" w14:paraId="6C21318F" w14:textId="77777777" w:rsidTr="002C5FCD">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6B877B" w14:textId="77777777" w:rsidR="00A15F35" w:rsidRPr="00A15F35" w:rsidRDefault="00A15F35" w:rsidP="006C3055">
            <w:pPr>
              <w:ind w:firstLineChars="0" w:firstLine="0"/>
              <w:jc w:val="center"/>
              <w:rPr>
                <w:rFonts w:ascii="仿宋" w:eastAsia="仿宋" w:hAnsi="仿宋" w:hint="eastAsia"/>
                <w:sz w:val="30"/>
                <w:szCs w:val="30"/>
              </w:rPr>
            </w:pPr>
            <w:r w:rsidRPr="00A15F35">
              <w:rPr>
                <w:rFonts w:ascii="仿宋" w:eastAsia="仿宋" w:hAnsi="仿宋"/>
                <w:sz w:val="30"/>
                <w:szCs w:val="30"/>
              </w:rPr>
              <w:t>隔帘弯轨</w:t>
            </w:r>
          </w:p>
        </w:tc>
        <w:tc>
          <w:tcPr>
            <w:tcW w:w="51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393E8A" w14:textId="77777777" w:rsidR="00A15F35" w:rsidRPr="00A15F35" w:rsidRDefault="00A15F35" w:rsidP="006C3055">
            <w:pPr>
              <w:ind w:firstLineChars="0" w:firstLine="0"/>
              <w:jc w:val="center"/>
              <w:rPr>
                <w:rFonts w:ascii="仿宋" w:eastAsia="仿宋" w:hAnsi="仿宋" w:hint="eastAsia"/>
                <w:sz w:val="30"/>
                <w:szCs w:val="30"/>
              </w:rPr>
            </w:pPr>
            <w:r w:rsidRPr="00A15F35">
              <w:rPr>
                <w:rFonts w:ascii="仿宋" w:eastAsia="仿宋" w:hAnsi="仿宋"/>
                <w:sz w:val="30"/>
                <w:szCs w:val="30"/>
              </w:rPr>
              <w:t>1根（尺寸不小于60cm）</w:t>
            </w:r>
          </w:p>
        </w:tc>
      </w:tr>
      <w:tr w:rsidR="00A15F35" w:rsidRPr="00A15F35" w14:paraId="1493B9A7" w14:textId="77777777" w:rsidTr="002C5FCD">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773DB3" w14:textId="7B6231F4" w:rsidR="00A15F35" w:rsidRPr="00A15F35" w:rsidRDefault="00A15F35" w:rsidP="006C3055">
            <w:pPr>
              <w:ind w:firstLineChars="0" w:firstLine="0"/>
              <w:jc w:val="center"/>
              <w:rPr>
                <w:rFonts w:ascii="仿宋" w:eastAsia="仿宋" w:hAnsi="仿宋" w:hint="eastAsia"/>
                <w:sz w:val="30"/>
                <w:szCs w:val="30"/>
              </w:rPr>
            </w:pPr>
            <w:r w:rsidRPr="00A15F35">
              <w:rPr>
                <w:rFonts w:ascii="仿宋" w:eastAsia="仿宋" w:hAnsi="仿宋"/>
                <w:sz w:val="30"/>
                <w:szCs w:val="30"/>
              </w:rPr>
              <w:t>吊杆</w:t>
            </w:r>
          </w:p>
        </w:tc>
        <w:tc>
          <w:tcPr>
            <w:tcW w:w="51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86D485" w14:textId="77777777" w:rsidR="00A15F35" w:rsidRPr="00A15F35" w:rsidRDefault="00A15F35" w:rsidP="006C3055">
            <w:pPr>
              <w:ind w:firstLineChars="0" w:firstLine="0"/>
              <w:jc w:val="center"/>
              <w:rPr>
                <w:rFonts w:ascii="仿宋" w:eastAsia="仿宋" w:hAnsi="仿宋" w:hint="eastAsia"/>
                <w:sz w:val="30"/>
                <w:szCs w:val="30"/>
              </w:rPr>
            </w:pPr>
            <w:r w:rsidRPr="00A15F35">
              <w:rPr>
                <w:rFonts w:ascii="仿宋" w:eastAsia="仿宋" w:hAnsi="仿宋"/>
                <w:sz w:val="30"/>
                <w:szCs w:val="30"/>
              </w:rPr>
              <w:t>1根（尺寸不小于60cm）</w:t>
            </w:r>
          </w:p>
        </w:tc>
      </w:tr>
    </w:tbl>
    <w:p w14:paraId="4F813549" w14:textId="6C92F87D" w:rsidR="00A15F35" w:rsidRPr="00A15F35" w:rsidRDefault="00A15F35" w:rsidP="002C5FCD">
      <w:pPr>
        <w:ind w:firstLine="600"/>
        <w:rPr>
          <w:rFonts w:ascii="仿宋" w:eastAsia="仿宋" w:hAnsi="仿宋" w:hint="eastAsia"/>
          <w:sz w:val="30"/>
          <w:szCs w:val="30"/>
        </w:rPr>
      </w:pPr>
      <w:r w:rsidRPr="00A15F35">
        <w:rPr>
          <w:rFonts w:ascii="Calibri" w:eastAsia="仿宋" w:hAnsi="Calibri" w:cs="Calibri"/>
          <w:sz w:val="30"/>
          <w:szCs w:val="30"/>
        </w:rPr>
        <w:t> </w:t>
      </w:r>
      <w:r w:rsidRPr="00A15F35">
        <w:rPr>
          <w:rFonts w:ascii="仿宋" w:eastAsia="仿宋" w:hAnsi="仿宋"/>
          <w:sz w:val="30"/>
          <w:szCs w:val="30"/>
        </w:rPr>
        <w:t>样品需注明产品、材料名称、供应商单位名称，以上样品随调研资料同时同地递交。</w:t>
      </w:r>
    </w:p>
    <w:p w14:paraId="5DE98BF7" w14:textId="77777777" w:rsidR="00FB1DEC" w:rsidRDefault="00FB1DEC" w:rsidP="00A15F35">
      <w:pPr>
        <w:ind w:firstLine="600"/>
        <w:rPr>
          <w:rFonts w:ascii="仿宋" w:eastAsia="仿宋" w:hAnsi="仿宋" w:hint="eastAsia"/>
          <w:sz w:val="30"/>
          <w:szCs w:val="30"/>
        </w:rPr>
      </w:pPr>
    </w:p>
    <w:p w14:paraId="2AE6164D" w14:textId="13E89D5C" w:rsidR="00A15F35" w:rsidRPr="00A15F35" w:rsidRDefault="00A15F35" w:rsidP="00A15F35">
      <w:pPr>
        <w:ind w:firstLine="600"/>
        <w:rPr>
          <w:rFonts w:ascii="仿宋" w:eastAsia="仿宋" w:hAnsi="仿宋" w:hint="eastAsia"/>
          <w:sz w:val="30"/>
          <w:szCs w:val="30"/>
        </w:rPr>
      </w:pPr>
      <w:r w:rsidRPr="00A15F35">
        <w:rPr>
          <w:rFonts w:ascii="仿宋" w:eastAsia="仿宋" w:hAnsi="仿宋"/>
          <w:sz w:val="30"/>
          <w:szCs w:val="30"/>
        </w:rPr>
        <w:t>附件：</w:t>
      </w:r>
      <w:r w:rsidR="00FB1DEC">
        <w:rPr>
          <w:rFonts w:ascii="仿宋" w:eastAsia="仿宋" w:hAnsi="仿宋" w:hint="eastAsia"/>
          <w:sz w:val="30"/>
          <w:szCs w:val="30"/>
        </w:rPr>
        <w:t>报价表及款式图</w:t>
      </w:r>
      <w:r w:rsidR="00FB1DEC" w:rsidRPr="00A15F35">
        <w:rPr>
          <w:rFonts w:ascii="仿宋" w:eastAsia="仿宋" w:hAnsi="仿宋" w:hint="eastAsia"/>
          <w:sz w:val="30"/>
          <w:szCs w:val="30"/>
        </w:rPr>
        <w:t xml:space="preserve"> </w:t>
      </w:r>
    </w:p>
    <w:p w14:paraId="08154072" w14:textId="77777777" w:rsidR="00A15F35" w:rsidRPr="00A15F35" w:rsidRDefault="00A15F35" w:rsidP="00A15F35">
      <w:pPr>
        <w:ind w:firstLine="600"/>
        <w:rPr>
          <w:rFonts w:ascii="仿宋" w:eastAsia="仿宋" w:hAnsi="仿宋" w:hint="eastAsia"/>
          <w:sz w:val="30"/>
          <w:szCs w:val="30"/>
        </w:rPr>
      </w:pPr>
      <w:r w:rsidRPr="00A15F35">
        <w:rPr>
          <w:rFonts w:ascii="Calibri" w:eastAsia="仿宋" w:hAnsi="Calibri" w:cs="Calibri"/>
          <w:sz w:val="30"/>
          <w:szCs w:val="30"/>
        </w:rPr>
        <w:t> </w:t>
      </w:r>
    </w:p>
    <w:p w14:paraId="32560E70" w14:textId="77777777" w:rsidR="00A15F35" w:rsidRPr="00A15F35" w:rsidRDefault="00A15F35" w:rsidP="008C2DAD">
      <w:pPr>
        <w:ind w:firstLine="600"/>
        <w:jc w:val="right"/>
        <w:rPr>
          <w:rFonts w:ascii="仿宋" w:eastAsia="仿宋" w:hAnsi="仿宋" w:hint="eastAsia"/>
          <w:sz w:val="30"/>
          <w:szCs w:val="30"/>
        </w:rPr>
      </w:pPr>
      <w:r w:rsidRPr="00A15F35">
        <w:rPr>
          <w:rFonts w:ascii="仿宋" w:eastAsia="仿宋" w:hAnsi="仿宋"/>
          <w:sz w:val="30"/>
          <w:szCs w:val="30"/>
        </w:rPr>
        <w:t>浙江省中医院</w:t>
      </w:r>
    </w:p>
    <w:p w14:paraId="7268580D" w14:textId="682EDFA2" w:rsidR="007B6D27" w:rsidRPr="00A15F35" w:rsidRDefault="00A15F35" w:rsidP="008C2DAD">
      <w:pPr>
        <w:ind w:firstLine="600"/>
        <w:jc w:val="right"/>
        <w:rPr>
          <w:rFonts w:ascii="仿宋" w:eastAsia="仿宋" w:hAnsi="仿宋" w:hint="eastAsia"/>
          <w:sz w:val="30"/>
          <w:szCs w:val="30"/>
        </w:rPr>
      </w:pPr>
      <w:r w:rsidRPr="00A15F35">
        <w:rPr>
          <w:rFonts w:ascii="仿宋" w:eastAsia="仿宋" w:hAnsi="仿宋"/>
          <w:sz w:val="30"/>
          <w:szCs w:val="30"/>
        </w:rPr>
        <w:t>202</w:t>
      </w:r>
      <w:r w:rsidR="008C2DAD">
        <w:rPr>
          <w:rFonts w:ascii="仿宋" w:eastAsia="仿宋" w:hAnsi="仿宋" w:hint="eastAsia"/>
          <w:sz w:val="30"/>
          <w:szCs w:val="30"/>
        </w:rPr>
        <w:t>6</w:t>
      </w:r>
      <w:r w:rsidRPr="00A15F35">
        <w:rPr>
          <w:rFonts w:ascii="仿宋" w:eastAsia="仿宋" w:hAnsi="仿宋"/>
          <w:sz w:val="30"/>
          <w:szCs w:val="30"/>
        </w:rPr>
        <w:t>年</w:t>
      </w:r>
      <w:r w:rsidR="008C2DAD">
        <w:rPr>
          <w:rFonts w:ascii="仿宋" w:eastAsia="仿宋" w:hAnsi="仿宋" w:hint="eastAsia"/>
          <w:sz w:val="30"/>
          <w:szCs w:val="30"/>
        </w:rPr>
        <w:t>6</w:t>
      </w:r>
      <w:r w:rsidRPr="00A15F35">
        <w:rPr>
          <w:rFonts w:ascii="仿宋" w:eastAsia="仿宋" w:hAnsi="仿宋"/>
          <w:sz w:val="30"/>
          <w:szCs w:val="30"/>
        </w:rPr>
        <w:t>月1</w:t>
      </w:r>
      <w:r w:rsidR="008C2DAD">
        <w:rPr>
          <w:rFonts w:ascii="仿宋" w:eastAsia="仿宋" w:hAnsi="仿宋" w:hint="eastAsia"/>
          <w:sz w:val="30"/>
          <w:szCs w:val="30"/>
        </w:rPr>
        <w:t>5</w:t>
      </w:r>
      <w:r w:rsidRPr="00A15F35">
        <w:rPr>
          <w:rFonts w:ascii="仿宋" w:eastAsia="仿宋" w:hAnsi="仿宋"/>
          <w:sz w:val="30"/>
          <w:szCs w:val="30"/>
        </w:rPr>
        <w:t>日</w:t>
      </w:r>
    </w:p>
    <w:sectPr w:rsidR="007B6D27" w:rsidRPr="00A15F35">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4DA87" w14:textId="77777777" w:rsidR="00B92408" w:rsidRDefault="00B92408" w:rsidP="008C2DAD">
      <w:pPr>
        <w:spacing w:line="240" w:lineRule="auto"/>
        <w:ind w:firstLine="420"/>
        <w:rPr>
          <w:rFonts w:hint="eastAsia"/>
        </w:rPr>
      </w:pPr>
      <w:r>
        <w:separator/>
      </w:r>
    </w:p>
  </w:endnote>
  <w:endnote w:type="continuationSeparator" w:id="0">
    <w:p w14:paraId="722802ED" w14:textId="77777777" w:rsidR="00B92408" w:rsidRDefault="00B92408" w:rsidP="008C2DAD">
      <w:pPr>
        <w:spacing w:line="240" w:lineRule="auto"/>
        <w:ind w:firstLine="42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66DAF" w14:textId="77777777" w:rsidR="008C2DAD" w:rsidRDefault="008C2DAD">
    <w:pPr>
      <w:pStyle w:val="af2"/>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477BD" w14:textId="77777777" w:rsidR="008C2DAD" w:rsidRDefault="008C2DAD">
    <w:pPr>
      <w:pStyle w:val="af2"/>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6D074" w14:textId="77777777" w:rsidR="008C2DAD" w:rsidRDefault="008C2DAD">
    <w:pPr>
      <w:pStyle w:val="af2"/>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8FD12" w14:textId="77777777" w:rsidR="00B92408" w:rsidRDefault="00B92408" w:rsidP="008C2DAD">
      <w:pPr>
        <w:spacing w:line="240" w:lineRule="auto"/>
        <w:ind w:firstLine="420"/>
        <w:rPr>
          <w:rFonts w:hint="eastAsia"/>
        </w:rPr>
      </w:pPr>
      <w:r>
        <w:separator/>
      </w:r>
    </w:p>
  </w:footnote>
  <w:footnote w:type="continuationSeparator" w:id="0">
    <w:p w14:paraId="0EB7BBAC" w14:textId="77777777" w:rsidR="00B92408" w:rsidRDefault="00B92408" w:rsidP="008C2DAD">
      <w:pPr>
        <w:spacing w:line="240" w:lineRule="auto"/>
        <w:ind w:firstLine="42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56833" w14:textId="77777777" w:rsidR="008C2DAD" w:rsidRDefault="008C2DAD">
    <w:pPr>
      <w:pStyle w:val="af0"/>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43BC8" w14:textId="77777777" w:rsidR="008C2DAD" w:rsidRDefault="008C2DAD">
    <w:pPr>
      <w:pStyle w:val="af0"/>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9FFE" w14:textId="77777777" w:rsidR="008C2DAD" w:rsidRDefault="008C2DAD">
    <w:pPr>
      <w:pStyle w:val="af0"/>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F35"/>
    <w:rsid w:val="002C5FCD"/>
    <w:rsid w:val="002D67E5"/>
    <w:rsid w:val="00393EEF"/>
    <w:rsid w:val="005248CC"/>
    <w:rsid w:val="006426E1"/>
    <w:rsid w:val="006C3055"/>
    <w:rsid w:val="007B6D27"/>
    <w:rsid w:val="00834A48"/>
    <w:rsid w:val="008C2DAD"/>
    <w:rsid w:val="0095406F"/>
    <w:rsid w:val="00A15F35"/>
    <w:rsid w:val="00B92408"/>
    <w:rsid w:val="00F83B1E"/>
    <w:rsid w:val="00FB1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75A64"/>
  <w15:chartTrackingRefBased/>
  <w15:docId w15:val="{44A73A1D-182B-43C9-8CCE-1DB0E835F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pPr>
        <w:spacing w:line="560" w:lineRule="exact"/>
        <w:ind w:firstLineChars="200" w:firstLine="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15F3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15F3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15F3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15F3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15F35"/>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A15F35"/>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15F3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5F3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15F3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5F3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15F3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15F3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15F35"/>
    <w:rPr>
      <w:rFonts w:cstheme="majorBidi"/>
      <w:color w:val="0F4761" w:themeColor="accent1" w:themeShade="BF"/>
      <w:sz w:val="28"/>
      <w:szCs w:val="28"/>
    </w:rPr>
  </w:style>
  <w:style w:type="character" w:customStyle="1" w:styleId="50">
    <w:name w:val="标题 5 字符"/>
    <w:basedOn w:val="a0"/>
    <w:link w:val="5"/>
    <w:uiPriority w:val="9"/>
    <w:semiHidden/>
    <w:rsid w:val="00A15F35"/>
    <w:rPr>
      <w:rFonts w:cstheme="majorBidi"/>
      <w:color w:val="0F4761" w:themeColor="accent1" w:themeShade="BF"/>
      <w:sz w:val="24"/>
      <w:szCs w:val="24"/>
    </w:rPr>
  </w:style>
  <w:style w:type="character" w:customStyle="1" w:styleId="60">
    <w:name w:val="标题 6 字符"/>
    <w:basedOn w:val="a0"/>
    <w:link w:val="6"/>
    <w:uiPriority w:val="9"/>
    <w:semiHidden/>
    <w:rsid w:val="00A15F35"/>
    <w:rPr>
      <w:rFonts w:cstheme="majorBidi"/>
      <w:b/>
      <w:bCs/>
      <w:color w:val="0F4761" w:themeColor="accent1" w:themeShade="BF"/>
    </w:rPr>
  </w:style>
  <w:style w:type="character" w:customStyle="1" w:styleId="70">
    <w:name w:val="标题 7 字符"/>
    <w:basedOn w:val="a0"/>
    <w:link w:val="7"/>
    <w:uiPriority w:val="9"/>
    <w:semiHidden/>
    <w:rsid w:val="00A15F35"/>
    <w:rPr>
      <w:rFonts w:cstheme="majorBidi"/>
      <w:b/>
      <w:bCs/>
      <w:color w:val="595959" w:themeColor="text1" w:themeTint="A6"/>
    </w:rPr>
  </w:style>
  <w:style w:type="character" w:customStyle="1" w:styleId="80">
    <w:name w:val="标题 8 字符"/>
    <w:basedOn w:val="a0"/>
    <w:link w:val="8"/>
    <w:uiPriority w:val="9"/>
    <w:semiHidden/>
    <w:rsid w:val="00A15F35"/>
    <w:rPr>
      <w:rFonts w:cstheme="majorBidi"/>
      <w:color w:val="595959" w:themeColor="text1" w:themeTint="A6"/>
    </w:rPr>
  </w:style>
  <w:style w:type="character" w:customStyle="1" w:styleId="90">
    <w:name w:val="标题 9 字符"/>
    <w:basedOn w:val="a0"/>
    <w:link w:val="9"/>
    <w:uiPriority w:val="9"/>
    <w:semiHidden/>
    <w:rsid w:val="00A15F35"/>
    <w:rPr>
      <w:rFonts w:eastAsiaTheme="majorEastAsia" w:cstheme="majorBidi"/>
      <w:color w:val="595959" w:themeColor="text1" w:themeTint="A6"/>
    </w:rPr>
  </w:style>
  <w:style w:type="paragraph" w:styleId="a3">
    <w:name w:val="Title"/>
    <w:basedOn w:val="a"/>
    <w:next w:val="a"/>
    <w:link w:val="a4"/>
    <w:uiPriority w:val="10"/>
    <w:qFormat/>
    <w:rsid w:val="00A15F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5F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5F35"/>
    <w:pPr>
      <w:numPr>
        <w:ilvl w:val="1"/>
      </w:num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5F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5F35"/>
    <w:pPr>
      <w:spacing w:before="160" w:after="160"/>
      <w:jc w:val="center"/>
    </w:pPr>
    <w:rPr>
      <w:i/>
      <w:iCs/>
      <w:color w:val="404040" w:themeColor="text1" w:themeTint="BF"/>
    </w:rPr>
  </w:style>
  <w:style w:type="character" w:customStyle="1" w:styleId="a8">
    <w:name w:val="引用 字符"/>
    <w:basedOn w:val="a0"/>
    <w:link w:val="a7"/>
    <w:uiPriority w:val="29"/>
    <w:rsid w:val="00A15F35"/>
    <w:rPr>
      <w:i/>
      <w:iCs/>
      <w:color w:val="404040" w:themeColor="text1" w:themeTint="BF"/>
    </w:rPr>
  </w:style>
  <w:style w:type="paragraph" w:styleId="a9">
    <w:name w:val="List Paragraph"/>
    <w:basedOn w:val="a"/>
    <w:uiPriority w:val="34"/>
    <w:qFormat/>
    <w:rsid w:val="00A15F35"/>
    <w:pPr>
      <w:ind w:left="720"/>
      <w:contextualSpacing/>
    </w:pPr>
  </w:style>
  <w:style w:type="character" w:styleId="aa">
    <w:name w:val="Intense Emphasis"/>
    <w:basedOn w:val="a0"/>
    <w:uiPriority w:val="21"/>
    <w:qFormat/>
    <w:rsid w:val="00A15F35"/>
    <w:rPr>
      <w:i/>
      <w:iCs/>
      <w:color w:val="0F4761" w:themeColor="accent1" w:themeShade="BF"/>
    </w:rPr>
  </w:style>
  <w:style w:type="paragraph" w:styleId="ab">
    <w:name w:val="Intense Quote"/>
    <w:basedOn w:val="a"/>
    <w:next w:val="a"/>
    <w:link w:val="ac"/>
    <w:uiPriority w:val="30"/>
    <w:qFormat/>
    <w:rsid w:val="00A15F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15F35"/>
    <w:rPr>
      <w:i/>
      <w:iCs/>
      <w:color w:val="0F4761" w:themeColor="accent1" w:themeShade="BF"/>
    </w:rPr>
  </w:style>
  <w:style w:type="character" w:styleId="ad">
    <w:name w:val="Intense Reference"/>
    <w:basedOn w:val="a0"/>
    <w:uiPriority w:val="32"/>
    <w:qFormat/>
    <w:rsid w:val="00A15F35"/>
    <w:rPr>
      <w:b/>
      <w:bCs/>
      <w:smallCaps/>
      <w:color w:val="0F4761" w:themeColor="accent1" w:themeShade="BF"/>
      <w:spacing w:val="5"/>
    </w:rPr>
  </w:style>
  <w:style w:type="character" w:styleId="ae">
    <w:name w:val="Hyperlink"/>
    <w:basedOn w:val="a0"/>
    <w:uiPriority w:val="99"/>
    <w:unhideWhenUsed/>
    <w:rsid w:val="00A15F35"/>
    <w:rPr>
      <w:color w:val="467886" w:themeColor="hyperlink"/>
      <w:u w:val="single"/>
    </w:rPr>
  </w:style>
  <w:style w:type="character" w:styleId="af">
    <w:name w:val="Unresolved Mention"/>
    <w:basedOn w:val="a0"/>
    <w:uiPriority w:val="99"/>
    <w:semiHidden/>
    <w:unhideWhenUsed/>
    <w:rsid w:val="00A15F35"/>
    <w:rPr>
      <w:color w:val="605E5C"/>
      <w:shd w:val="clear" w:color="auto" w:fill="E1DFDD"/>
    </w:rPr>
  </w:style>
  <w:style w:type="paragraph" w:styleId="af0">
    <w:name w:val="header"/>
    <w:basedOn w:val="a"/>
    <w:link w:val="af1"/>
    <w:uiPriority w:val="99"/>
    <w:unhideWhenUsed/>
    <w:rsid w:val="008C2DAD"/>
    <w:pPr>
      <w:tabs>
        <w:tab w:val="center" w:pos="4153"/>
        <w:tab w:val="right" w:pos="8306"/>
      </w:tabs>
      <w:snapToGrid w:val="0"/>
      <w:spacing w:line="240" w:lineRule="atLeast"/>
      <w:jc w:val="center"/>
    </w:pPr>
    <w:rPr>
      <w:sz w:val="18"/>
      <w:szCs w:val="18"/>
    </w:rPr>
  </w:style>
  <w:style w:type="character" w:customStyle="1" w:styleId="af1">
    <w:name w:val="页眉 字符"/>
    <w:basedOn w:val="a0"/>
    <w:link w:val="af0"/>
    <w:uiPriority w:val="99"/>
    <w:rsid w:val="008C2DAD"/>
    <w:rPr>
      <w:sz w:val="18"/>
      <w:szCs w:val="18"/>
    </w:rPr>
  </w:style>
  <w:style w:type="paragraph" w:styleId="af2">
    <w:name w:val="footer"/>
    <w:basedOn w:val="a"/>
    <w:link w:val="af3"/>
    <w:uiPriority w:val="99"/>
    <w:unhideWhenUsed/>
    <w:rsid w:val="008C2DAD"/>
    <w:pPr>
      <w:tabs>
        <w:tab w:val="center" w:pos="4153"/>
        <w:tab w:val="right" w:pos="8306"/>
      </w:tabs>
      <w:snapToGrid w:val="0"/>
      <w:spacing w:line="240" w:lineRule="atLeast"/>
      <w:jc w:val="left"/>
    </w:pPr>
    <w:rPr>
      <w:sz w:val="18"/>
      <w:szCs w:val="18"/>
    </w:rPr>
  </w:style>
  <w:style w:type="character" w:customStyle="1" w:styleId="af3">
    <w:name w:val="页脚 字符"/>
    <w:basedOn w:val="a0"/>
    <w:link w:val="af2"/>
    <w:uiPriority w:val="99"/>
    <w:rsid w:val="008C2D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196</Words>
  <Characters>1120</Characters>
  <Application>Microsoft Office Word</Application>
  <DocSecurity>0</DocSecurity>
  <Lines>9</Lines>
  <Paragraphs>2</Paragraphs>
  <ScaleCrop>false</ScaleCrop>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黄俊伟</dc:creator>
  <cp:keywords/>
  <dc:description/>
  <cp:lastModifiedBy>黄俊伟</cp:lastModifiedBy>
  <cp:revision>5</cp:revision>
  <dcterms:created xsi:type="dcterms:W3CDTF">2026-06-15T06:23:00Z</dcterms:created>
  <dcterms:modified xsi:type="dcterms:W3CDTF">2026-06-15T07:51:00Z</dcterms:modified>
</cp:coreProperties>
</file>