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6CCF9DF0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>名称：</w:t>
      </w:r>
    </w:p>
    <w:p w14:paraId="5BB253D2">
      <w:pPr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highlight w:val="none"/>
          <w:u w:val="single"/>
        </w:rPr>
        <w:t>浙江省中医院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中国教育工会浙江中医药大学附属第一医院委员会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在职、离退职工及规培医师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中秋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6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9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both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07B935D6"/>
    <w:rsid w:val="10403E52"/>
    <w:rsid w:val="26DA6B9A"/>
    <w:rsid w:val="2FF65C0F"/>
    <w:rsid w:val="54893297"/>
    <w:rsid w:val="6657108A"/>
    <w:rsid w:val="669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8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0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批注</cp:lastModifiedBy>
  <dcterms:modified xsi:type="dcterms:W3CDTF">2026-06-22T07:20:45Z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eyJoZGlkIjoiZmJhYTg3YTk1NDIxZDUzNmYzMzUxNDcyODFiZjZkMzUiLCJ1c2VySWQiOiIyNDM5MDE5NjgifQ==</vt:lpwstr>
  </property>
</Properties>
</file>